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5E0356" w14:textId="3CB23C19" w:rsidR="00E7013C" w:rsidRPr="00A317CC" w:rsidRDefault="00E7013C" w:rsidP="00991BC3">
      <w:pPr>
        <w:tabs>
          <w:tab w:val="left" w:pos="4253"/>
        </w:tabs>
        <w:rPr>
          <w:b/>
          <w:sz w:val="28"/>
          <w:szCs w:val="28"/>
        </w:rPr>
      </w:pPr>
      <w:r w:rsidRPr="00A317CC">
        <w:rPr>
          <w:b/>
          <w:sz w:val="28"/>
          <w:szCs w:val="28"/>
        </w:rPr>
        <w:t xml:space="preserve">Use this protocol for the analysis of </w:t>
      </w:r>
      <w:r w:rsidRPr="00E27A70">
        <w:rPr>
          <w:b/>
          <w:sz w:val="28"/>
          <w:szCs w:val="28"/>
        </w:rPr>
        <w:t xml:space="preserve">longitudinal </w:t>
      </w:r>
      <w:r w:rsidRPr="00E27A70">
        <w:rPr>
          <w:b/>
          <w:bCs/>
          <w:sz w:val="28"/>
          <w:szCs w:val="28"/>
        </w:rPr>
        <w:t>global brain measures, subcortical structures</w:t>
      </w:r>
      <w:r>
        <w:rPr>
          <w:b/>
          <w:bCs/>
          <w:sz w:val="28"/>
          <w:szCs w:val="28"/>
        </w:rPr>
        <w:t>,</w:t>
      </w:r>
      <w:r w:rsidRPr="00E27A70">
        <w:rPr>
          <w:b/>
          <w:sz w:val="28"/>
          <w:szCs w:val="28"/>
        </w:rPr>
        <w:t xml:space="preserve"> cortical thickness and surface are</w:t>
      </w:r>
      <w:r>
        <w:rPr>
          <w:b/>
          <w:sz w:val="28"/>
          <w:szCs w:val="28"/>
        </w:rPr>
        <w:t xml:space="preserve">a </w:t>
      </w:r>
      <w:r w:rsidRPr="00A317CC">
        <w:rPr>
          <w:b/>
          <w:sz w:val="28"/>
          <w:szCs w:val="28"/>
        </w:rPr>
        <w:t xml:space="preserve">data within </w:t>
      </w:r>
      <w:proofErr w:type="spellStart"/>
      <w:r w:rsidRPr="00A317CC">
        <w:rPr>
          <w:b/>
          <w:sz w:val="28"/>
          <w:szCs w:val="28"/>
        </w:rPr>
        <w:t>FreeSurfer</w:t>
      </w:r>
      <w:proofErr w:type="spellEnd"/>
      <w:r w:rsidRPr="00A317CC">
        <w:rPr>
          <w:b/>
          <w:sz w:val="28"/>
          <w:szCs w:val="28"/>
        </w:rPr>
        <w:t xml:space="preserve"> ROI's for </w:t>
      </w:r>
      <w:r>
        <w:rPr>
          <w:b/>
          <w:sz w:val="28"/>
          <w:szCs w:val="28"/>
        </w:rPr>
        <w:t>the ENIGMA plasticity working group</w:t>
      </w:r>
    </w:p>
    <w:p w14:paraId="498409F7" w14:textId="77777777" w:rsidR="00E7013C" w:rsidRDefault="00E7013C" w:rsidP="00E7013C">
      <w:pPr>
        <w:rPr>
          <w:b/>
        </w:rPr>
      </w:pPr>
      <w:r>
        <w:rPr>
          <w:b/>
        </w:rPr>
        <w:t xml:space="preserve">If you have any questions or run into problems, please feel free to contact Rachel </w:t>
      </w:r>
      <w:proofErr w:type="spellStart"/>
      <w:r>
        <w:rPr>
          <w:b/>
        </w:rPr>
        <w:t>Brouwer</w:t>
      </w:r>
      <w:proofErr w:type="spellEnd"/>
      <w:r>
        <w:rPr>
          <w:b/>
        </w:rPr>
        <w:t xml:space="preserve"> (</w:t>
      </w:r>
      <w:hyperlink r:id="rId9" w:history="1">
        <w:r w:rsidRPr="00930061">
          <w:rPr>
            <w:rStyle w:val="Hyperlink"/>
            <w:b/>
          </w:rPr>
          <w:t>r.m.brouwer-4@umcutrecht.nl</w:t>
        </w:r>
      </w:hyperlink>
      <w:r>
        <w:rPr>
          <w:b/>
        </w:rPr>
        <w:t xml:space="preserve">) </w:t>
      </w:r>
    </w:p>
    <w:p w14:paraId="09DB4755" w14:textId="77777777" w:rsidR="00A57F55" w:rsidRPr="00A317CC" w:rsidRDefault="00A57F55" w:rsidP="00A57F55">
      <w:pPr>
        <w:rPr>
          <w:b/>
          <w:color w:val="FF0000"/>
        </w:rPr>
      </w:pPr>
      <w:r w:rsidRPr="00A317CC">
        <w:rPr>
          <w:b/>
          <w:color w:val="FF0000"/>
        </w:rPr>
        <w:t>These protocols are offered with an unlimited license and without warranty.  However, if you find these protocols useful in your research, please provide a link to the ENIGMA website</w:t>
      </w:r>
      <w:r w:rsidR="003242A6">
        <w:rPr>
          <w:b/>
          <w:color w:val="FF0000"/>
        </w:rPr>
        <w:t xml:space="preserve"> in your work</w:t>
      </w:r>
      <w:r w:rsidRPr="00A317CC">
        <w:rPr>
          <w:b/>
          <w:color w:val="FF0000"/>
        </w:rPr>
        <w:t>: www.enigma.ini.usc.edu</w:t>
      </w:r>
    </w:p>
    <w:p w14:paraId="53B0622D" w14:textId="38A09B46" w:rsidR="00A57F55" w:rsidRPr="00A317CC" w:rsidRDefault="00A57F55" w:rsidP="00A57F55">
      <w:pPr>
        <w:rPr>
          <w:sz w:val="28"/>
          <w:szCs w:val="28"/>
        </w:rPr>
      </w:pPr>
      <w:r w:rsidRPr="00A317CC">
        <w:rPr>
          <w:b/>
          <w:sz w:val="28"/>
          <w:szCs w:val="28"/>
        </w:rPr>
        <w:t xml:space="preserve">Step </w:t>
      </w:r>
      <w:r>
        <w:rPr>
          <w:b/>
          <w:sz w:val="28"/>
          <w:szCs w:val="28"/>
        </w:rPr>
        <w:t>2</w:t>
      </w:r>
      <w:r w:rsidRPr="00A317CC">
        <w:rPr>
          <w:b/>
          <w:sz w:val="28"/>
          <w:szCs w:val="28"/>
        </w:rPr>
        <w:t xml:space="preserve">: </w:t>
      </w:r>
      <w:r>
        <w:rPr>
          <w:b/>
          <w:sz w:val="28"/>
          <w:szCs w:val="28"/>
        </w:rPr>
        <w:t xml:space="preserve">Quality Checking </w:t>
      </w:r>
      <w:r w:rsidR="00E7013C">
        <w:rPr>
          <w:b/>
          <w:sz w:val="28"/>
          <w:szCs w:val="28"/>
        </w:rPr>
        <w:t xml:space="preserve">(Longitudinal </w:t>
      </w:r>
      <w:proofErr w:type="spellStart"/>
      <w:r w:rsidRPr="00A317CC">
        <w:rPr>
          <w:b/>
          <w:sz w:val="28"/>
          <w:szCs w:val="28"/>
        </w:rPr>
        <w:t>FreeSurfer</w:t>
      </w:r>
      <w:proofErr w:type="spellEnd"/>
      <w:r w:rsidR="00E7013C">
        <w:rPr>
          <w:b/>
          <w:sz w:val="28"/>
          <w:szCs w:val="28"/>
        </w:rPr>
        <w:t xml:space="preserve"> data</w:t>
      </w:r>
      <w:r w:rsidRPr="00A317CC">
        <w:rPr>
          <w:b/>
          <w:sz w:val="28"/>
          <w:szCs w:val="28"/>
        </w:rPr>
        <w:t>)</w:t>
      </w:r>
    </w:p>
    <w:p w14:paraId="30B34D03" w14:textId="77777777" w:rsidR="00A57F55" w:rsidRDefault="00A57F55" w:rsidP="00A57F55">
      <w:pPr>
        <w:rPr>
          <w:bCs/>
        </w:rPr>
      </w:pPr>
      <w:r w:rsidRPr="006B6B4E">
        <w:rPr>
          <w:bCs/>
          <w:highlight w:val="yellow"/>
        </w:rPr>
        <w:t>Highlighted portions of the instructions may require you to make changes so that the commands work on your system and data.</w:t>
      </w:r>
    </w:p>
    <w:p w14:paraId="699E3ECF" w14:textId="3A09A403" w:rsidR="00732EDC" w:rsidRPr="00E7013C" w:rsidRDefault="00522A6A" w:rsidP="00A57F55">
      <w:r>
        <w:rPr>
          <w:b/>
        </w:rPr>
        <w:t xml:space="preserve">There are </w:t>
      </w:r>
      <w:r w:rsidR="00EB614E">
        <w:rPr>
          <w:b/>
        </w:rPr>
        <w:t>four</w:t>
      </w:r>
      <w:r w:rsidR="00E7013C">
        <w:rPr>
          <w:b/>
        </w:rPr>
        <w:t xml:space="preserve"> </w:t>
      </w:r>
      <w:r w:rsidR="00C124BC">
        <w:rPr>
          <w:b/>
        </w:rPr>
        <w:t>major steps for</w:t>
      </w:r>
      <w:r>
        <w:rPr>
          <w:b/>
        </w:rPr>
        <w:t xml:space="preserve"> quality checking </w:t>
      </w:r>
      <w:r w:rsidR="00E7013C">
        <w:rPr>
          <w:b/>
        </w:rPr>
        <w:t xml:space="preserve">the </w:t>
      </w:r>
      <w:r>
        <w:rPr>
          <w:b/>
        </w:rPr>
        <w:t xml:space="preserve">segmentations outputted from </w:t>
      </w:r>
      <w:proofErr w:type="spellStart"/>
      <w:r>
        <w:rPr>
          <w:b/>
        </w:rPr>
        <w:t>FreeSurfer</w:t>
      </w:r>
      <w:proofErr w:type="spellEnd"/>
      <w:r w:rsidR="00E7013C">
        <w:rPr>
          <w:b/>
        </w:rPr>
        <w:t xml:space="preserve">. </w:t>
      </w:r>
    </w:p>
    <w:p w14:paraId="1AFE5D1B" w14:textId="5B3C1B0C" w:rsidR="00BC1206" w:rsidRDefault="00BC1206" w:rsidP="00522A6A">
      <w:pPr>
        <w:pStyle w:val="ListParagraph"/>
        <w:numPr>
          <w:ilvl w:val="0"/>
          <w:numId w:val="3"/>
        </w:numPr>
      </w:pPr>
      <w:r w:rsidRPr="00BC1206">
        <w:rPr>
          <w:b/>
        </w:rPr>
        <w:t>Outlier Detection:</w:t>
      </w:r>
      <w:r>
        <w:t xml:space="preserve"> This is a simple R script that will identify subjects with </w:t>
      </w:r>
      <w:r w:rsidR="00E7013C">
        <w:t xml:space="preserve">global volumes, subcortical volumes </w:t>
      </w:r>
      <w:r>
        <w:t xml:space="preserve">cortical thickness </w:t>
      </w:r>
      <w:r w:rsidR="00682E08">
        <w:t xml:space="preserve">and surface area </w:t>
      </w:r>
      <w:r>
        <w:t>values that deviate</w:t>
      </w:r>
      <w:r w:rsidR="00E7013C">
        <w:t xml:space="preserve"> from the rest of your subjects as well as subject</w:t>
      </w:r>
      <w:r w:rsidR="009571D9">
        <w:t>s</w:t>
      </w:r>
      <w:r w:rsidR="00E7013C">
        <w:t xml:space="preserve"> with deviating change measures. </w:t>
      </w:r>
    </w:p>
    <w:p w14:paraId="247F0097" w14:textId="3F9E5118" w:rsidR="00A034DC" w:rsidRPr="00DD2DF1" w:rsidRDefault="00DD2DF1" w:rsidP="00DD2DF1">
      <w:pPr>
        <w:pStyle w:val="ListParagraph"/>
        <w:numPr>
          <w:ilvl w:val="0"/>
          <w:numId w:val="3"/>
        </w:numPr>
      </w:pPr>
      <w:r w:rsidRPr="00DD2DF1">
        <w:rPr>
          <w:b/>
        </w:rPr>
        <w:t>Subcortical Structures</w:t>
      </w:r>
      <w:r w:rsidR="00EB614E">
        <w:rPr>
          <w:b/>
        </w:rPr>
        <w:t xml:space="preserve"> and Internal Surface Method</w:t>
      </w:r>
      <w:r w:rsidRPr="00DD2DF1">
        <w:rPr>
          <w:b/>
        </w:rPr>
        <w:t xml:space="preserve">: </w:t>
      </w:r>
      <w:r>
        <w:t xml:space="preserve">This method uses a </w:t>
      </w:r>
      <w:proofErr w:type="spellStart"/>
      <w:r>
        <w:t>Matlab</w:t>
      </w:r>
      <w:proofErr w:type="spellEnd"/>
      <w:r>
        <w:t xml:space="preserve"> function to plot subcortical structures </w:t>
      </w:r>
      <w:r w:rsidR="00EB614E">
        <w:t xml:space="preserve">and </w:t>
      </w:r>
      <w:r w:rsidR="00EB614E" w:rsidRPr="00522A6A">
        <w:t>cortical surface segmentations directly on a subject</w:t>
      </w:r>
      <w:r w:rsidR="00EB614E">
        <w:t>’</w:t>
      </w:r>
      <w:r w:rsidR="0063225B">
        <w:t>s scan</w:t>
      </w:r>
      <w:r w:rsidR="00D92DA8">
        <w:t>.</w:t>
      </w:r>
    </w:p>
    <w:p w14:paraId="55BC7B63" w14:textId="46C0AFC4" w:rsidR="00522A6A" w:rsidRDefault="00C124BC" w:rsidP="00522A6A">
      <w:pPr>
        <w:pStyle w:val="ListParagraph"/>
        <w:numPr>
          <w:ilvl w:val="0"/>
          <w:numId w:val="3"/>
        </w:numPr>
        <w:rPr>
          <w:b/>
        </w:rPr>
      </w:pPr>
      <w:r>
        <w:rPr>
          <w:b/>
        </w:rPr>
        <w:t>External Surface Method</w:t>
      </w:r>
      <w:r w:rsidR="00522A6A" w:rsidRPr="00522A6A">
        <w:rPr>
          <w:b/>
        </w:rPr>
        <w:t>:</w:t>
      </w:r>
      <w:r w:rsidR="00522A6A" w:rsidRPr="00522A6A">
        <w:t xml:space="preserve"> This is loosely based on the </w:t>
      </w:r>
      <w:proofErr w:type="spellStart"/>
      <w:r w:rsidR="00522A6A" w:rsidRPr="00522A6A">
        <w:t>QATools</w:t>
      </w:r>
      <w:proofErr w:type="spellEnd"/>
      <w:r w:rsidR="00522A6A" w:rsidRPr="00522A6A">
        <w:t xml:space="preserve"> for </w:t>
      </w:r>
      <w:proofErr w:type="spellStart"/>
      <w:r w:rsidR="00522A6A" w:rsidRPr="00522A6A">
        <w:t>FreeSurfer</w:t>
      </w:r>
      <w:proofErr w:type="spellEnd"/>
      <w:r w:rsidR="00522A6A" w:rsidRPr="00522A6A">
        <w:t xml:space="preserve">. This </w:t>
      </w:r>
      <w:r w:rsidR="00EB614E">
        <w:t>creates snapshots of</w:t>
      </w:r>
      <w:r w:rsidR="00522A6A" w:rsidRPr="00522A6A">
        <w:t xml:space="preserve"> external views of the segmentations from different angles</w:t>
      </w:r>
      <w:r w:rsidR="00522A6A" w:rsidRPr="009C7F38">
        <w:rPr>
          <w:b/>
        </w:rPr>
        <w:t xml:space="preserve">. </w:t>
      </w:r>
    </w:p>
    <w:p w14:paraId="2FCF618A" w14:textId="1EE5CBCD" w:rsidR="00EB614E" w:rsidRDefault="00EB614E" w:rsidP="00522A6A">
      <w:pPr>
        <w:pStyle w:val="ListParagraph"/>
        <w:numPr>
          <w:ilvl w:val="0"/>
          <w:numId w:val="3"/>
        </w:numPr>
        <w:rPr>
          <w:b/>
        </w:rPr>
      </w:pPr>
      <w:r>
        <w:rPr>
          <w:b/>
        </w:rPr>
        <w:t xml:space="preserve">Creating a QC webpage: </w:t>
      </w:r>
      <w:r>
        <w:t>This step created a webpage in which all the images per subject are put together for baseline and follow up.</w:t>
      </w:r>
    </w:p>
    <w:p w14:paraId="0D0C73FD" w14:textId="32F4B5DC" w:rsidR="00DD2DF1" w:rsidRDefault="00EB614E" w:rsidP="00DD2DF1">
      <w:pPr>
        <w:rPr>
          <w:b/>
        </w:rPr>
      </w:pPr>
      <w:r>
        <w:rPr>
          <w:b/>
        </w:rPr>
        <w:t>IMPORTANT NOTE: Steps 2-4</w:t>
      </w:r>
      <w:r w:rsidR="00DD2DF1">
        <w:rPr>
          <w:b/>
        </w:rPr>
        <w:t xml:space="preserve"> are very similar to the quality checks for ENIGMA-2 &amp; ENIGMA-3, but combines snapshots of baseline and follow-up measurements per subject for easy comparison. </w:t>
      </w:r>
    </w:p>
    <w:p w14:paraId="79268F4B" w14:textId="77777777" w:rsidR="00EB614E" w:rsidRDefault="00EB614E" w:rsidP="00EB614E">
      <w:r>
        <w:t>Make a directory to store all of the QC output.</w:t>
      </w:r>
    </w:p>
    <w:p w14:paraId="57541C37" w14:textId="0B99456D" w:rsidR="00EB614E" w:rsidRDefault="00EB614E" w:rsidP="00EB614E">
      <w:r>
        <w:tab/>
      </w:r>
      <w:proofErr w:type="spellStart"/>
      <w:r w:rsidRPr="00431A5A">
        <w:rPr>
          <w:rFonts w:ascii="Courier New" w:hAnsi="Courier New" w:cs="Courier New"/>
        </w:rPr>
        <w:t>mkdir</w:t>
      </w:r>
      <w:proofErr w:type="spellEnd"/>
      <w:r w:rsidRPr="00431A5A">
        <w:rPr>
          <w:rFonts w:ascii="Courier New" w:hAnsi="Courier New" w:cs="Courier New"/>
        </w:rPr>
        <w:t xml:space="preserve"> </w:t>
      </w:r>
      <w:r w:rsidRPr="000275A5">
        <w:rPr>
          <w:highlight w:val="yellow"/>
        </w:rPr>
        <w:t>/enigma/</w:t>
      </w:r>
      <w:r>
        <w:rPr>
          <w:highlight w:val="yellow"/>
        </w:rPr>
        <w:t>longitudinal/</w:t>
      </w:r>
      <w:proofErr w:type="spellStart"/>
      <w:r w:rsidRPr="000275A5">
        <w:rPr>
          <w:highlight w:val="yellow"/>
        </w:rPr>
        <w:t>QC_</w:t>
      </w:r>
      <w:r w:rsidR="00E25583">
        <w:rPr>
          <w:highlight w:val="yellow"/>
        </w:rPr>
        <w:t>figures_</w:t>
      </w:r>
      <w:r w:rsidRPr="000275A5">
        <w:rPr>
          <w:highlight w:val="yellow"/>
        </w:rPr>
        <w:t>ENIGMA</w:t>
      </w:r>
      <w:r>
        <w:rPr>
          <w:highlight w:val="yellow"/>
        </w:rPr>
        <w:t>_LONG</w:t>
      </w:r>
      <w:proofErr w:type="spellEnd"/>
      <w:r w:rsidRPr="000275A5">
        <w:rPr>
          <w:highlight w:val="yellow"/>
        </w:rPr>
        <w:t>/</w:t>
      </w:r>
    </w:p>
    <w:p w14:paraId="0DB523AE" w14:textId="77777777" w:rsidR="00EB614E" w:rsidRPr="00DD2DF1" w:rsidRDefault="00EB614E" w:rsidP="00DD2DF1">
      <w:pPr>
        <w:rPr>
          <w:b/>
        </w:rPr>
      </w:pPr>
    </w:p>
    <w:p w14:paraId="63FCA30D" w14:textId="1F6B569F" w:rsidR="00BC1206" w:rsidRDefault="00C40A9F">
      <w:pPr>
        <w:spacing w:after="0" w:line="240" w:lineRule="auto"/>
        <w:rPr>
          <w:b/>
          <w:sz w:val="28"/>
          <w:szCs w:val="28"/>
        </w:rPr>
      </w:pPr>
      <w:r>
        <w:rPr>
          <w:b/>
          <w:sz w:val="28"/>
          <w:szCs w:val="28"/>
        </w:rPr>
        <w:t xml:space="preserve">1. </w:t>
      </w:r>
      <w:r w:rsidR="00BC1206">
        <w:rPr>
          <w:b/>
          <w:sz w:val="28"/>
          <w:szCs w:val="28"/>
        </w:rPr>
        <w:t>Outlier Detection:</w:t>
      </w:r>
    </w:p>
    <w:p w14:paraId="2FC1E704" w14:textId="77777777" w:rsidR="00BC1206" w:rsidRDefault="00BC1206">
      <w:pPr>
        <w:spacing w:after="0" w:line="240" w:lineRule="auto"/>
      </w:pPr>
    </w:p>
    <w:p w14:paraId="3C9AF030" w14:textId="1AF03D69" w:rsidR="00BC1206" w:rsidRPr="00FC35EC" w:rsidRDefault="00BC1206" w:rsidP="00DD2DF1">
      <w:pPr>
        <w:rPr>
          <w:b/>
          <w:bCs/>
        </w:rPr>
      </w:pPr>
      <w:r>
        <w:t xml:space="preserve">This step requires that you have R installed </w:t>
      </w:r>
      <w:r w:rsidR="004E393B">
        <w:t xml:space="preserve"> (</w:t>
      </w:r>
      <w:hyperlink r:id="rId10" w:history="1">
        <w:r w:rsidR="004E393B" w:rsidRPr="00371DDB">
          <w:rPr>
            <w:rStyle w:val="Hyperlink"/>
          </w:rPr>
          <w:t>download here</w:t>
        </w:r>
      </w:hyperlink>
      <w:r w:rsidR="004E393B">
        <w:t>)</w:t>
      </w:r>
      <w:r w:rsidR="00FC35EC">
        <w:rPr>
          <w:b/>
          <w:bCs/>
        </w:rPr>
        <w:t>.</w:t>
      </w:r>
    </w:p>
    <w:p w14:paraId="156E6695" w14:textId="28FD792C" w:rsidR="00830396" w:rsidRDefault="00BC1206">
      <w:pPr>
        <w:spacing w:after="0" w:line="240" w:lineRule="auto"/>
      </w:pPr>
      <w:r>
        <w:lastRenderedPageBreak/>
        <w:t xml:space="preserve">Change directories to </w:t>
      </w:r>
      <w:r w:rsidR="00830396">
        <w:t xml:space="preserve">the location of </w:t>
      </w:r>
      <w:r w:rsidR="00A034DC">
        <w:t xml:space="preserve">your </w:t>
      </w:r>
      <w:r w:rsidR="00A034DC" w:rsidRPr="00A034DC">
        <w:rPr>
          <w:b/>
        </w:rPr>
        <w:t>ENIGMA_LONG.csv</w:t>
      </w:r>
      <w:r w:rsidR="00A034DC">
        <w:t xml:space="preserve"> </w:t>
      </w:r>
      <w:r w:rsidR="00830396">
        <w:t xml:space="preserve">generated in Step 1 of the protocols. Make sure the </w:t>
      </w:r>
      <w:proofErr w:type="spellStart"/>
      <w:r w:rsidR="00830396">
        <w:t>outliers</w:t>
      </w:r>
      <w:r w:rsidR="00A034DC">
        <w:t>_long</w:t>
      </w:r>
      <w:r w:rsidR="00830396">
        <w:t>.R</w:t>
      </w:r>
      <w:proofErr w:type="spellEnd"/>
      <w:r w:rsidR="00830396">
        <w:t xml:space="preserve"> script is also in that directory and run:</w:t>
      </w:r>
    </w:p>
    <w:p w14:paraId="17CFB966" w14:textId="77777777" w:rsidR="00830396" w:rsidRDefault="00830396">
      <w:pPr>
        <w:spacing w:after="0" w:line="240" w:lineRule="auto"/>
      </w:pPr>
    </w:p>
    <w:p w14:paraId="5BBAD082" w14:textId="77777777" w:rsidR="00EB614E" w:rsidRDefault="00830396">
      <w:pPr>
        <w:spacing w:after="0" w:line="240" w:lineRule="auto"/>
        <w:rPr>
          <w:rFonts w:ascii="Courier New" w:hAnsi="Courier New" w:cs="Courier New"/>
        </w:rPr>
      </w:pPr>
      <w:r w:rsidRPr="00830396">
        <w:rPr>
          <w:rFonts w:ascii="Courier New" w:hAnsi="Courier New" w:cs="Courier New"/>
        </w:rPr>
        <w:t xml:space="preserve">R --no-save --slave &lt; </w:t>
      </w:r>
      <w:proofErr w:type="spellStart"/>
      <w:r w:rsidRPr="00830396">
        <w:rPr>
          <w:rFonts w:ascii="Courier New" w:hAnsi="Courier New" w:cs="Courier New"/>
        </w:rPr>
        <w:t>outliers</w:t>
      </w:r>
      <w:r w:rsidR="00110D91">
        <w:rPr>
          <w:rFonts w:ascii="Courier New" w:hAnsi="Courier New" w:cs="Courier New"/>
        </w:rPr>
        <w:t>_long</w:t>
      </w:r>
      <w:r w:rsidRPr="00830396">
        <w:rPr>
          <w:rFonts w:ascii="Courier New" w:hAnsi="Courier New" w:cs="Courier New"/>
        </w:rPr>
        <w:t>.R</w:t>
      </w:r>
      <w:proofErr w:type="spellEnd"/>
      <w:r w:rsidRPr="00830396">
        <w:rPr>
          <w:rFonts w:ascii="Courier New" w:hAnsi="Courier New" w:cs="Courier New"/>
        </w:rPr>
        <w:t xml:space="preserve"> </w:t>
      </w:r>
    </w:p>
    <w:p w14:paraId="68133C05" w14:textId="77777777" w:rsidR="00EB614E" w:rsidRDefault="00EB614E">
      <w:pPr>
        <w:spacing w:after="0" w:line="240" w:lineRule="auto"/>
        <w:rPr>
          <w:rFonts w:ascii="Courier New" w:hAnsi="Courier New" w:cs="Courier New"/>
        </w:rPr>
      </w:pPr>
    </w:p>
    <w:p w14:paraId="0B1E2225" w14:textId="7BF00DD4" w:rsidR="00830396" w:rsidRPr="00EB614E" w:rsidRDefault="00EB614E">
      <w:pPr>
        <w:spacing w:after="0" w:line="240" w:lineRule="auto"/>
        <w:rPr>
          <w:rFonts w:ascii="Courier New" w:hAnsi="Courier New" w:cs="Courier New"/>
        </w:rPr>
      </w:pPr>
      <w:r>
        <w:rPr>
          <w:rFonts w:asciiTheme="majorHAnsi" w:hAnsiTheme="majorHAnsi"/>
        </w:rPr>
        <w:t>This will generate a</w:t>
      </w:r>
      <w:r w:rsidR="00830396" w:rsidRPr="00830396">
        <w:rPr>
          <w:rFonts w:asciiTheme="majorHAnsi" w:hAnsiTheme="majorHAnsi"/>
        </w:rPr>
        <w:t xml:space="preserve"> file</w:t>
      </w:r>
      <w:r>
        <w:rPr>
          <w:rFonts w:asciiTheme="majorHAnsi" w:hAnsiTheme="majorHAnsi"/>
        </w:rPr>
        <w:t xml:space="preserve"> </w:t>
      </w:r>
      <w:r w:rsidRPr="00EB614E">
        <w:rPr>
          <w:rFonts w:asciiTheme="majorHAnsi" w:hAnsiTheme="majorHAnsi"/>
          <w:b/>
        </w:rPr>
        <w:t>outliers_long.txt</w:t>
      </w:r>
      <w:r w:rsidR="00830396" w:rsidRPr="00830396">
        <w:rPr>
          <w:rFonts w:asciiTheme="majorHAnsi" w:hAnsiTheme="majorHAnsi"/>
        </w:rPr>
        <w:t xml:space="preserve"> that will tell you which subjects are outliers and for which structures they are outliers for. </w:t>
      </w:r>
      <w:r w:rsidR="002129C8">
        <w:rPr>
          <w:rFonts w:asciiTheme="majorHAnsi" w:hAnsiTheme="majorHAnsi"/>
        </w:rPr>
        <w:t xml:space="preserve">The first part of the log file reports the number of outliers per subject, and the second part tells you which structures are involved. </w:t>
      </w:r>
      <w:r w:rsidR="00530B6A">
        <w:rPr>
          <w:rFonts w:asciiTheme="majorHAnsi" w:hAnsiTheme="majorHAnsi"/>
        </w:rPr>
        <w:t xml:space="preserve">This file is used in the creation of the QC pages. </w:t>
      </w:r>
    </w:p>
    <w:p w14:paraId="1E657A99" w14:textId="77777777" w:rsidR="002129C8" w:rsidRDefault="002129C8">
      <w:pPr>
        <w:spacing w:after="0" w:line="240" w:lineRule="auto"/>
        <w:rPr>
          <w:rFonts w:asciiTheme="majorHAnsi" w:hAnsiTheme="majorHAnsi"/>
          <w:b/>
        </w:rPr>
      </w:pPr>
    </w:p>
    <w:p w14:paraId="6089C48D" w14:textId="443F942B" w:rsidR="00564771" w:rsidRPr="00830396" w:rsidRDefault="002129C8" w:rsidP="00564771">
      <w:pPr>
        <w:spacing w:after="0" w:line="240" w:lineRule="auto"/>
        <w:rPr>
          <w:rFonts w:asciiTheme="majorHAnsi" w:hAnsiTheme="majorHAnsi"/>
        </w:rPr>
      </w:pPr>
      <w:r w:rsidRPr="002129C8">
        <w:rPr>
          <w:rFonts w:asciiTheme="majorHAnsi" w:hAnsiTheme="majorHAnsi"/>
          <w:b/>
        </w:rPr>
        <w:t>Note:</w:t>
      </w:r>
      <w:r>
        <w:rPr>
          <w:rFonts w:asciiTheme="majorHAnsi" w:hAnsiTheme="majorHAnsi"/>
        </w:rPr>
        <w:t xml:space="preserve"> As we are testing many variables, it is to be expected that most subjects are outliers on a few structures. Please pay close attention to those subjects that are outliers on many </w:t>
      </w:r>
      <w:r w:rsidR="00110D91">
        <w:rPr>
          <w:rFonts w:asciiTheme="majorHAnsi" w:hAnsiTheme="majorHAnsi"/>
        </w:rPr>
        <w:t>variables, and on those structures that are outliers on both the change measure and baseline/follow-up in the segmentation checks below.</w:t>
      </w:r>
      <w:r w:rsidR="00564771" w:rsidRPr="00564771">
        <w:rPr>
          <w:rFonts w:asciiTheme="majorHAnsi" w:hAnsiTheme="majorHAnsi"/>
        </w:rPr>
        <w:t xml:space="preserve"> </w:t>
      </w:r>
      <w:r w:rsidR="00564771">
        <w:rPr>
          <w:rFonts w:asciiTheme="majorHAnsi" w:hAnsiTheme="majorHAnsi"/>
        </w:rPr>
        <w:t xml:space="preserve">If a subject is segmented properly in </w:t>
      </w:r>
      <w:proofErr w:type="spellStart"/>
      <w:r w:rsidR="00564771">
        <w:rPr>
          <w:rFonts w:asciiTheme="majorHAnsi" w:hAnsiTheme="majorHAnsi"/>
        </w:rPr>
        <w:t>FreeSurfer</w:t>
      </w:r>
      <w:proofErr w:type="spellEnd"/>
      <w:r w:rsidR="00564771">
        <w:rPr>
          <w:rFonts w:asciiTheme="majorHAnsi" w:hAnsiTheme="majorHAnsi"/>
        </w:rPr>
        <w:t xml:space="preserve"> (which you will visually verify at later steps in this protocol) then please do keep them in the analysis. </w:t>
      </w:r>
    </w:p>
    <w:p w14:paraId="5E085604" w14:textId="1F7222C9" w:rsidR="002129C8" w:rsidRDefault="002129C8">
      <w:pPr>
        <w:spacing w:after="0" w:line="240" w:lineRule="auto"/>
        <w:rPr>
          <w:rFonts w:asciiTheme="majorHAnsi" w:hAnsiTheme="majorHAnsi"/>
        </w:rPr>
      </w:pPr>
    </w:p>
    <w:p w14:paraId="18C6A0D7" w14:textId="77777777" w:rsidR="00A034DC" w:rsidRDefault="00A034DC">
      <w:pPr>
        <w:spacing w:after="0" w:line="240" w:lineRule="auto"/>
        <w:rPr>
          <w:rFonts w:asciiTheme="majorHAnsi" w:hAnsiTheme="majorHAnsi"/>
        </w:rPr>
      </w:pPr>
    </w:p>
    <w:p w14:paraId="6FD114B5" w14:textId="5434D04A" w:rsidR="00A034DC" w:rsidRPr="00A034DC" w:rsidRDefault="00A034DC">
      <w:pPr>
        <w:spacing w:after="0" w:line="240" w:lineRule="auto"/>
        <w:rPr>
          <w:rFonts w:asciiTheme="majorHAnsi" w:hAnsiTheme="majorHAnsi"/>
          <w:b/>
        </w:rPr>
      </w:pPr>
      <w:r>
        <w:rPr>
          <w:rFonts w:asciiTheme="majorHAnsi" w:hAnsiTheme="majorHAnsi"/>
          <w:b/>
        </w:rPr>
        <w:t xml:space="preserve">IMPORTANT NOTE: </w:t>
      </w:r>
      <w:r w:rsidRPr="00A034DC">
        <w:rPr>
          <w:b/>
        </w:rPr>
        <w:t xml:space="preserve">If QC was already done on your </w:t>
      </w:r>
      <w:r w:rsidR="001E68D1">
        <w:rPr>
          <w:b/>
        </w:rPr>
        <w:t>(baseline</w:t>
      </w:r>
      <w:r w:rsidR="00564771">
        <w:rPr>
          <w:b/>
        </w:rPr>
        <w:t xml:space="preserve"> and </w:t>
      </w:r>
      <w:proofErr w:type="spellStart"/>
      <w:r w:rsidR="00564771">
        <w:rPr>
          <w:b/>
        </w:rPr>
        <w:t>followup</w:t>
      </w:r>
      <w:proofErr w:type="spellEnd"/>
      <w:r w:rsidR="001E68D1">
        <w:rPr>
          <w:b/>
        </w:rPr>
        <w:t xml:space="preserve">) </w:t>
      </w:r>
      <w:r w:rsidRPr="00A034DC">
        <w:rPr>
          <w:b/>
        </w:rPr>
        <w:t xml:space="preserve">data for ENIGMA-2 and ENIGMA-3, </w:t>
      </w:r>
      <w:r w:rsidR="001E68D1">
        <w:rPr>
          <w:b/>
        </w:rPr>
        <w:t xml:space="preserve">please </w:t>
      </w:r>
      <w:r w:rsidRPr="00A034DC">
        <w:rPr>
          <w:b/>
        </w:rPr>
        <w:t>only (double) check the subjects that are listed as outliers</w:t>
      </w:r>
      <w:r>
        <w:rPr>
          <w:b/>
        </w:rPr>
        <w:t xml:space="preserve"> for </w:t>
      </w:r>
      <w:r w:rsidR="002B2D03">
        <w:rPr>
          <w:b/>
        </w:rPr>
        <w:t>the change measures</w:t>
      </w:r>
      <w:r w:rsidR="00EB614E">
        <w:rPr>
          <w:b/>
        </w:rPr>
        <w:t xml:space="preserve"> in the steps below</w:t>
      </w:r>
      <w:r w:rsidR="001E68D1">
        <w:rPr>
          <w:b/>
        </w:rPr>
        <w:t xml:space="preserve">! </w:t>
      </w:r>
    </w:p>
    <w:p w14:paraId="01D45631" w14:textId="77777777" w:rsidR="00830396" w:rsidRPr="00830396" w:rsidRDefault="00830396">
      <w:pPr>
        <w:spacing w:after="0" w:line="240" w:lineRule="auto"/>
        <w:rPr>
          <w:rFonts w:asciiTheme="majorHAnsi" w:hAnsiTheme="majorHAnsi"/>
          <w:b/>
        </w:rPr>
      </w:pPr>
    </w:p>
    <w:p w14:paraId="1A44FF23" w14:textId="77777777" w:rsidR="00BC1206" w:rsidRDefault="00BC1206" w:rsidP="00BC1206">
      <w:pPr>
        <w:spacing w:after="0" w:line="240" w:lineRule="auto"/>
        <w:jc w:val="both"/>
        <w:rPr>
          <w:b/>
          <w:sz w:val="28"/>
          <w:szCs w:val="28"/>
        </w:rPr>
      </w:pPr>
    </w:p>
    <w:p w14:paraId="4042CEF6" w14:textId="73E6C84F" w:rsidR="00DD2DF1" w:rsidRDefault="00C40A9F">
      <w:pPr>
        <w:spacing w:after="0" w:line="240" w:lineRule="auto"/>
        <w:rPr>
          <w:b/>
          <w:sz w:val="28"/>
          <w:szCs w:val="28"/>
        </w:rPr>
      </w:pPr>
      <w:r>
        <w:rPr>
          <w:b/>
          <w:sz w:val="28"/>
          <w:szCs w:val="28"/>
        </w:rPr>
        <w:t xml:space="preserve">2. </w:t>
      </w:r>
      <w:r w:rsidR="00DD2DF1">
        <w:rPr>
          <w:b/>
          <w:sz w:val="28"/>
          <w:szCs w:val="28"/>
        </w:rPr>
        <w:t>Subcortical structures</w:t>
      </w:r>
      <w:r w:rsidR="00EE1DF4">
        <w:rPr>
          <w:b/>
          <w:sz w:val="28"/>
          <w:szCs w:val="28"/>
        </w:rPr>
        <w:t xml:space="preserve"> &amp; Internal Surface method</w:t>
      </w:r>
    </w:p>
    <w:p w14:paraId="08379228" w14:textId="77777777" w:rsidR="00DD2DF1" w:rsidRDefault="00DD2DF1">
      <w:pPr>
        <w:spacing w:after="0" w:line="240" w:lineRule="auto"/>
        <w:rPr>
          <w:b/>
          <w:sz w:val="28"/>
          <w:szCs w:val="28"/>
        </w:rPr>
      </w:pPr>
    </w:p>
    <w:p w14:paraId="5BE5D116" w14:textId="367ECD50" w:rsidR="00EB614E" w:rsidRPr="00EB614E" w:rsidRDefault="00EB614E">
      <w:pPr>
        <w:spacing w:after="0" w:line="240" w:lineRule="auto"/>
        <w:rPr>
          <w:sz w:val="28"/>
          <w:szCs w:val="28"/>
        </w:rPr>
      </w:pPr>
      <w:r>
        <w:rPr>
          <w:rFonts w:cs="Courier New"/>
        </w:rPr>
        <w:t xml:space="preserve">Prerequisites: </w:t>
      </w:r>
    </w:p>
    <w:p w14:paraId="3D65F24B" w14:textId="77777777" w:rsidR="00522A6A" w:rsidRDefault="00522A6A">
      <w:pPr>
        <w:spacing w:after="0" w:line="240" w:lineRule="auto"/>
      </w:pPr>
    </w:p>
    <w:p w14:paraId="4849C77D" w14:textId="77777777" w:rsidR="0094329B" w:rsidRDefault="00522A6A" w:rsidP="00522A6A">
      <w:pPr>
        <w:numPr>
          <w:ilvl w:val="0"/>
          <w:numId w:val="4"/>
        </w:numPr>
        <w:contextualSpacing/>
        <w:rPr>
          <w:bCs/>
        </w:rPr>
      </w:pPr>
      <w:proofErr w:type="spellStart"/>
      <w:r>
        <w:rPr>
          <w:bCs/>
        </w:rPr>
        <w:t>Matlab</w:t>
      </w:r>
      <w:proofErr w:type="spellEnd"/>
      <w:r>
        <w:rPr>
          <w:bCs/>
        </w:rPr>
        <w:t xml:space="preserve"> </w:t>
      </w:r>
    </w:p>
    <w:p w14:paraId="70CCA1C8" w14:textId="7BF062D7" w:rsidR="00522A6A" w:rsidRDefault="00FC35EC" w:rsidP="00522A6A">
      <w:pPr>
        <w:numPr>
          <w:ilvl w:val="0"/>
          <w:numId w:val="4"/>
        </w:numPr>
        <w:contextualSpacing/>
        <w:rPr>
          <w:bCs/>
        </w:rPr>
      </w:pPr>
      <w:r>
        <w:rPr>
          <w:bCs/>
        </w:rPr>
        <w:t>Unzip the</w:t>
      </w:r>
      <w:r w:rsidR="009C7F38">
        <w:rPr>
          <w:bCs/>
        </w:rPr>
        <w:t xml:space="preserve"> QC_ENIGMA_</w:t>
      </w:r>
      <w:r w:rsidR="00EE1DF4">
        <w:rPr>
          <w:bCs/>
        </w:rPr>
        <w:t>LONG</w:t>
      </w:r>
      <w:r w:rsidR="009C7F38">
        <w:rPr>
          <w:bCs/>
        </w:rPr>
        <w:t>.zip</w:t>
      </w:r>
      <w:r>
        <w:rPr>
          <w:bCs/>
        </w:rPr>
        <w:t xml:space="preserve"> package.</w:t>
      </w:r>
    </w:p>
    <w:p w14:paraId="1D89697D" w14:textId="77777777" w:rsidR="0094329B" w:rsidRDefault="0094329B" w:rsidP="00522A6A">
      <w:pPr>
        <w:rPr>
          <w:bCs/>
        </w:rPr>
      </w:pPr>
    </w:p>
    <w:p w14:paraId="38E3FF33" w14:textId="5B34A149" w:rsidR="00522A6A" w:rsidRDefault="00522A6A" w:rsidP="00522A6A">
      <w:r>
        <w:t xml:space="preserve">Assuming that you have downloaded the collection of </w:t>
      </w:r>
      <w:proofErr w:type="spellStart"/>
      <w:r>
        <w:t>Matlab</w:t>
      </w:r>
      <w:proofErr w:type="spellEnd"/>
      <w:r>
        <w:t xml:space="preserve"> scripts</w:t>
      </w:r>
      <w:r w:rsidR="009C7F38">
        <w:t xml:space="preserve"> and unzipped</w:t>
      </w:r>
      <w:r>
        <w:t>, c</w:t>
      </w:r>
      <w:r w:rsidR="009C7F38">
        <w:t>hange directories to that</w:t>
      </w:r>
      <w:r>
        <w:t xml:space="preserve"> folder with the required </w:t>
      </w:r>
      <w:proofErr w:type="spellStart"/>
      <w:r>
        <w:t>Matlab</w:t>
      </w:r>
      <w:proofErr w:type="spellEnd"/>
      <w:r>
        <w:t xml:space="preserve"> *.m scripts. For simplicity, we assume you are working on a Linux machine with the base directory </w:t>
      </w:r>
      <w:r w:rsidRPr="00EB614E">
        <w:rPr>
          <w:highlight w:val="yellow"/>
        </w:rPr>
        <w:t>/enigma/</w:t>
      </w:r>
      <w:r w:rsidR="00EB614E" w:rsidRPr="00EB614E">
        <w:rPr>
          <w:highlight w:val="yellow"/>
        </w:rPr>
        <w:t>longitudinal/</w:t>
      </w:r>
      <w:r>
        <w:t xml:space="preserve"> </w:t>
      </w:r>
    </w:p>
    <w:p w14:paraId="1DC2141B" w14:textId="77777777" w:rsidR="00522A6A" w:rsidRDefault="00522A6A" w:rsidP="00522A6A">
      <w:r>
        <w:t xml:space="preserve">Start </w:t>
      </w:r>
      <w:proofErr w:type="spellStart"/>
      <w:r>
        <w:t>Matlab</w:t>
      </w:r>
      <w:proofErr w:type="spellEnd"/>
      <w:r>
        <w:t xml:space="preserve">: </w:t>
      </w:r>
      <w:r w:rsidRPr="00431A5A">
        <w:rPr>
          <w:rFonts w:ascii="Courier New" w:hAnsi="Courier New" w:cs="Courier New"/>
          <w:highlight w:val="yellow"/>
        </w:rPr>
        <w:t>/</w:t>
      </w:r>
      <w:proofErr w:type="spellStart"/>
      <w:r w:rsidRPr="00431A5A">
        <w:rPr>
          <w:rFonts w:ascii="Courier New" w:hAnsi="Courier New" w:cs="Courier New"/>
          <w:highlight w:val="yellow"/>
        </w:rPr>
        <w:t>usr</w:t>
      </w:r>
      <w:proofErr w:type="spellEnd"/>
      <w:r w:rsidRPr="00431A5A">
        <w:rPr>
          <w:rFonts w:ascii="Courier New" w:hAnsi="Courier New" w:cs="Courier New"/>
          <w:highlight w:val="yellow"/>
        </w:rPr>
        <w:t>/local/</w:t>
      </w:r>
      <w:proofErr w:type="spellStart"/>
      <w:r w:rsidRPr="00431A5A">
        <w:rPr>
          <w:rFonts w:ascii="Courier New" w:hAnsi="Courier New" w:cs="Courier New"/>
          <w:highlight w:val="yellow"/>
        </w:rPr>
        <w:t>matlab</w:t>
      </w:r>
      <w:proofErr w:type="spellEnd"/>
      <w:r w:rsidRPr="00431A5A">
        <w:rPr>
          <w:rFonts w:ascii="Courier New" w:hAnsi="Courier New" w:cs="Courier New"/>
          <w:highlight w:val="yellow"/>
        </w:rPr>
        <w:t>/bin/</w:t>
      </w:r>
      <w:proofErr w:type="spellStart"/>
      <w:r w:rsidRPr="00431A5A">
        <w:rPr>
          <w:rFonts w:ascii="Courier New" w:hAnsi="Courier New" w:cs="Courier New"/>
        </w:rPr>
        <w:t>matlab</w:t>
      </w:r>
      <w:proofErr w:type="spellEnd"/>
    </w:p>
    <w:p w14:paraId="398A1BB6" w14:textId="77777777" w:rsidR="00522A6A" w:rsidRDefault="00522A6A" w:rsidP="00522A6A">
      <w:r>
        <w:t xml:space="preserve">Add the current folder containing all of the required scripts to </w:t>
      </w:r>
      <w:proofErr w:type="spellStart"/>
      <w:r>
        <w:t>Matlab’s</w:t>
      </w:r>
      <w:proofErr w:type="spellEnd"/>
      <w:r>
        <w:t xml:space="preserve"> path.</w:t>
      </w:r>
    </w:p>
    <w:p w14:paraId="0255EF09" w14:textId="77777777" w:rsidR="00522A6A" w:rsidRDefault="00522A6A" w:rsidP="00522A6A">
      <w:r>
        <w:tab/>
        <w:t>Select: File -&gt; Set Path -&gt; Add Folder -&gt; {OK} -&gt; {Save} -&gt; {Close}</w:t>
      </w:r>
    </w:p>
    <w:p w14:paraId="725E97E8" w14:textId="3DF0BCB6" w:rsidR="00522A6A" w:rsidRDefault="00522A6A" w:rsidP="00EB614E">
      <w:r>
        <w:t xml:space="preserve">The script we want to run is called </w:t>
      </w:r>
      <w:proofErr w:type="spellStart"/>
      <w:r w:rsidR="00EB614E">
        <w:t>create_</w:t>
      </w:r>
      <w:r w:rsidR="00E25583">
        <w:t>long_</w:t>
      </w:r>
      <w:r w:rsidR="00EB614E">
        <w:t>pngs.m</w:t>
      </w:r>
      <w:proofErr w:type="spellEnd"/>
      <w:r w:rsidR="00EB614E">
        <w:t>.</w:t>
      </w:r>
    </w:p>
    <w:p w14:paraId="2D43B6FD" w14:textId="12090E63" w:rsidR="00EB614E" w:rsidRPr="00EB614E" w:rsidRDefault="00EB614E" w:rsidP="00EB614E">
      <w:r>
        <w:lastRenderedPageBreak/>
        <w:t xml:space="preserve">Edit lines 7-10 such that line 7 contains a path to the </w:t>
      </w:r>
      <w:r>
        <w:rPr>
          <w:b/>
        </w:rPr>
        <w:t xml:space="preserve">longitudinal_ENIGMA_subjects.txt. </w:t>
      </w:r>
      <w:r>
        <w:t xml:space="preserve">Lines 8-9 should refer to the parent directories for the </w:t>
      </w:r>
      <w:proofErr w:type="spellStart"/>
      <w:r>
        <w:t>freesurfer</w:t>
      </w:r>
      <w:proofErr w:type="spellEnd"/>
      <w:r>
        <w:t xml:space="preserve"> output for baseline and </w:t>
      </w:r>
      <w:proofErr w:type="spellStart"/>
      <w:r>
        <w:t>followup</w:t>
      </w:r>
      <w:proofErr w:type="spellEnd"/>
      <w:r>
        <w:t xml:space="preserve">. Line 10 should refer to the QC </w:t>
      </w:r>
      <w:r w:rsidR="00E25583">
        <w:t xml:space="preserve">output </w:t>
      </w:r>
      <w:r>
        <w:t xml:space="preserve">directory above.  </w:t>
      </w:r>
      <w:r w:rsidR="00D92DA8">
        <w:t>Save.</w:t>
      </w:r>
    </w:p>
    <w:p w14:paraId="31F6863C" w14:textId="57845AB9" w:rsidR="00522A6A" w:rsidRDefault="00522A6A" w:rsidP="00522A6A">
      <w:r>
        <w:t xml:space="preserve">The </w:t>
      </w:r>
      <w:proofErr w:type="spellStart"/>
      <w:r w:rsidR="00EB614E">
        <w:t>create_</w:t>
      </w:r>
      <w:r w:rsidR="00E25583">
        <w:t>long_</w:t>
      </w:r>
      <w:r w:rsidR="00EB614E">
        <w:t>pngs.m</w:t>
      </w:r>
      <w:proofErr w:type="spellEnd"/>
      <w:r w:rsidR="00EB614E">
        <w:t xml:space="preserve"> </w:t>
      </w:r>
      <w:r>
        <w:t xml:space="preserve">script should take approximately </w:t>
      </w:r>
      <w:r w:rsidR="00EB614E">
        <w:t>2.5 min</w:t>
      </w:r>
      <w:r>
        <w:t>/subject and will output a series of *.</w:t>
      </w:r>
      <w:proofErr w:type="spellStart"/>
      <w:r>
        <w:t>png</w:t>
      </w:r>
      <w:proofErr w:type="spellEnd"/>
      <w:r>
        <w:t xml:space="preserve"> image files separated by individual subject folders.</w:t>
      </w:r>
    </w:p>
    <w:p w14:paraId="7E486868" w14:textId="7B7189C7" w:rsidR="00EB614E" w:rsidRDefault="00EB614E" w:rsidP="00522A6A">
      <w:r w:rsidRPr="00EB614E">
        <w:rPr>
          <w:b/>
        </w:rPr>
        <w:t>Note:</w:t>
      </w:r>
      <w:r>
        <w:t xml:space="preserve"> this script will produce warnings that directories already exist: this is not a problem. </w:t>
      </w:r>
    </w:p>
    <w:p w14:paraId="0A97A2E5" w14:textId="77777777" w:rsidR="00EB614E" w:rsidRDefault="00EB614E" w:rsidP="00522A6A"/>
    <w:p w14:paraId="4E901350" w14:textId="779F6187" w:rsidR="00EB614E" w:rsidRPr="00522A6A" w:rsidRDefault="00C40A9F" w:rsidP="00EB614E">
      <w:pPr>
        <w:rPr>
          <w:b/>
          <w:sz w:val="28"/>
          <w:szCs w:val="28"/>
        </w:rPr>
      </w:pPr>
      <w:r>
        <w:rPr>
          <w:b/>
          <w:sz w:val="28"/>
          <w:szCs w:val="28"/>
        </w:rPr>
        <w:t xml:space="preserve">3. </w:t>
      </w:r>
      <w:r w:rsidR="00EB614E">
        <w:rPr>
          <w:b/>
          <w:sz w:val="28"/>
          <w:szCs w:val="28"/>
        </w:rPr>
        <w:t>The External Surface</w:t>
      </w:r>
      <w:r w:rsidR="00EB614E" w:rsidRPr="00522A6A">
        <w:rPr>
          <w:b/>
          <w:sz w:val="28"/>
          <w:szCs w:val="28"/>
        </w:rPr>
        <w:t xml:space="preserve"> Method:</w:t>
      </w:r>
    </w:p>
    <w:p w14:paraId="4C51C036" w14:textId="77777777" w:rsidR="00FC35EC" w:rsidRPr="00FC35EC" w:rsidRDefault="00FC35EC" w:rsidP="00FC35EC">
      <w:pPr>
        <w:contextualSpacing/>
      </w:pPr>
      <w:r w:rsidRPr="00FC35EC">
        <w:t xml:space="preserve">Prerequisites: </w:t>
      </w:r>
    </w:p>
    <w:p w14:paraId="5BEB866D" w14:textId="7747A52A" w:rsidR="00EB614E" w:rsidRPr="00FC35EC" w:rsidRDefault="00EB614E" w:rsidP="00FC35EC">
      <w:pPr>
        <w:pStyle w:val="ListParagraph"/>
        <w:numPr>
          <w:ilvl w:val="0"/>
          <w:numId w:val="6"/>
        </w:numPr>
        <w:rPr>
          <w:b/>
          <w:color w:val="FF0000"/>
        </w:rPr>
      </w:pPr>
      <w:proofErr w:type="spellStart"/>
      <w:r w:rsidRPr="00FC35EC">
        <w:rPr>
          <w:b/>
          <w:color w:val="FF0000"/>
        </w:rPr>
        <w:t>FreeSurfer</w:t>
      </w:r>
      <w:proofErr w:type="spellEnd"/>
      <w:r w:rsidRPr="00FC35EC">
        <w:rPr>
          <w:b/>
          <w:color w:val="FF0000"/>
        </w:rPr>
        <w:t xml:space="preserve"> and its utilities need to be in your path or this </w:t>
      </w:r>
      <w:r w:rsidR="00FC35EC" w:rsidRPr="00FC35EC">
        <w:rPr>
          <w:b/>
          <w:color w:val="FF0000"/>
        </w:rPr>
        <w:t xml:space="preserve">fsqc_long.sh </w:t>
      </w:r>
      <w:r w:rsidRPr="00FC35EC">
        <w:rPr>
          <w:b/>
          <w:color w:val="FF0000"/>
        </w:rPr>
        <w:t xml:space="preserve">script will not run properly. You can type </w:t>
      </w:r>
      <w:proofErr w:type="spellStart"/>
      <w:r w:rsidRPr="00FC35EC">
        <w:rPr>
          <w:b/>
          <w:color w:val="FF0000"/>
        </w:rPr>
        <w:t>tksurfer</w:t>
      </w:r>
      <w:proofErr w:type="spellEnd"/>
      <w:r w:rsidRPr="00FC35EC">
        <w:rPr>
          <w:b/>
          <w:color w:val="FF0000"/>
        </w:rPr>
        <w:t xml:space="preserve"> on the command line to make sure it is available.</w:t>
      </w:r>
    </w:p>
    <w:p w14:paraId="12983C63" w14:textId="77777777" w:rsidR="00FC35EC" w:rsidRPr="00FC35EC" w:rsidRDefault="00FC35EC" w:rsidP="00FC35EC">
      <w:pPr>
        <w:contextualSpacing/>
        <w:rPr>
          <w:b/>
        </w:rPr>
      </w:pPr>
    </w:p>
    <w:p w14:paraId="648E44E1" w14:textId="0079B0C1" w:rsidR="00EB614E" w:rsidRPr="00A57F55" w:rsidRDefault="00EB614E" w:rsidP="00EB614E">
      <w:pPr>
        <w:rPr>
          <w:rFonts w:ascii="Courier New" w:hAnsi="Courier New" w:cs="Courier New"/>
        </w:rPr>
      </w:pPr>
      <w:r>
        <w:t xml:space="preserve">The script </w:t>
      </w:r>
      <w:r w:rsidRPr="00A57F55">
        <w:rPr>
          <w:b/>
        </w:rPr>
        <w:t>fsqc</w:t>
      </w:r>
      <w:r>
        <w:rPr>
          <w:b/>
        </w:rPr>
        <w:t>_long</w:t>
      </w:r>
      <w:r w:rsidRPr="00A57F55">
        <w:rPr>
          <w:b/>
        </w:rPr>
        <w:t>.sh</w:t>
      </w:r>
      <w:r>
        <w:t xml:space="preserve"> will create with lateral and medial snapshots of </w:t>
      </w:r>
      <w:proofErr w:type="spellStart"/>
      <w:r>
        <w:t>pial</w:t>
      </w:r>
      <w:proofErr w:type="spellEnd"/>
      <w:r>
        <w:t xml:space="preserve"> surface reconstructions colored with cortical labels. To run the script, first open </w:t>
      </w:r>
      <w:r w:rsidRPr="00A57F55">
        <w:rPr>
          <w:b/>
        </w:rPr>
        <w:t>fsqc</w:t>
      </w:r>
      <w:r>
        <w:rPr>
          <w:b/>
        </w:rPr>
        <w:t>_long</w:t>
      </w:r>
      <w:r w:rsidRPr="00A57F55">
        <w:rPr>
          <w:b/>
        </w:rPr>
        <w:t>.sh</w:t>
      </w:r>
      <w:r>
        <w:t xml:space="preserve"> </w:t>
      </w:r>
      <w:r>
        <w:rPr>
          <w:rFonts w:cs="Courier New"/>
        </w:rPr>
        <w:t xml:space="preserve">and edit </w:t>
      </w:r>
      <w:r w:rsidRPr="00CD5A59">
        <w:rPr>
          <w:rFonts w:cs="Courier New"/>
        </w:rPr>
        <w:t xml:space="preserve">the paths to the </w:t>
      </w:r>
      <w:proofErr w:type="spellStart"/>
      <w:r w:rsidRPr="00CD5A59">
        <w:rPr>
          <w:rFonts w:cs="Courier New"/>
        </w:rPr>
        <w:t>Freesurfer</w:t>
      </w:r>
      <w:proofErr w:type="spellEnd"/>
      <w:r w:rsidRPr="00CD5A59">
        <w:rPr>
          <w:rFonts w:cs="Courier New"/>
        </w:rPr>
        <w:t xml:space="preserve"> main </w:t>
      </w:r>
      <w:r>
        <w:rPr>
          <w:rFonts w:cs="Courier New"/>
        </w:rPr>
        <w:t xml:space="preserve">parent </w:t>
      </w:r>
      <w:r w:rsidRPr="00CD5A59">
        <w:rPr>
          <w:rFonts w:cs="Courier New"/>
        </w:rPr>
        <w:t>direc</w:t>
      </w:r>
      <w:r>
        <w:rPr>
          <w:rFonts w:cs="Courier New"/>
        </w:rPr>
        <w:t>tories</w:t>
      </w:r>
      <w:r w:rsidRPr="00CD5A59">
        <w:rPr>
          <w:rFonts w:cs="Courier New"/>
        </w:rPr>
        <w:t xml:space="preserve"> containing base and follow-up data, </w:t>
      </w:r>
      <w:r>
        <w:rPr>
          <w:rFonts w:cs="Courier New"/>
        </w:rPr>
        <w:t xml:space="preserve">the path to the QC </w:t>
      </w:r>
      <w:r w:rsidR="00E25583">
        <w:rPr>
          <w:rFonts w:cs="Courier New"/>
        </w:rPr>
        <w:t xml:space="preserve">output </w:t>
      </w:r>
      <w:r>
        <w:rPr>
          <w:rFonts w:cs="Courier New"/>
        </w:rPr>
        <w:t xml:space="preserve">directory created above </w:t>
      </w:r>
      <w:r w:rsidRPr="00CD5A59">
        <w:rPr>
          <w:rFonts w:cs="Courier New"/>
        </w:rPr>
        <w:t xml:space="preserve">and the path to the file </w:t>
      </w:r>
      <w:r w:rsidRPr="00CD5A59">
        <w:rPr>
          <w:b/>
          <w:bCs/>
        </w:rPr>
        <w:t xml:space="preserve">longitudinal_ENIGMA_subjects.txt </w:t>
      </w:r>
      <w:r w:rsidRPr="00CD5A59">
        <w:rPr>
          <w:bCs/>
        </w:rPr>
        <w:t xml:space="preserve">created </w:t>
      </w:r>
      <w:r>
        <w:rPr>
          <w:bCs/>
        </w:rPr>
        <w:t xml:space="preserve">in step 1 (lines 3-6). Now, </w:t>
      </w:r>
    </w:p>
    <w:p w14:paraId="672E13C9" w14:textId="078BCD3F" w:rsidR="00EB614E" w:rsidRDefault="00EB614E" w:rsidP="00EB614E">
      <w:pPr>
        <w:rPr>
          <w:rFonts w:ascii="Courier New" w:hAnsi="Courier New" w:cs="Courier New"/>
        </w:rPr>
      </w:pPr>
      <w:r w:rsidRPr="00A57F55">
        <w:rPr>
          <w:rFonts w:ascii="Courier New" w:hAnsi="Courier New" w:cs="Courier New"/>
        </w:rPr>
        <w:t>source fsqc</w:t>
      </w:r>
      <w:r>
        <w:rPr>
          <w:rFonts w:ascii="Courier New" w:hAnsi="Courier New" w:cs="Courier New"/>
        </w:rPr>
        <w:t>_long</w:t>
      </w:r>
      <w:r w:rsidRPr="00A57F55">
        <w:rPr>
          <w:rFonts w:ascii="Courier New" w:hAnsi="Courier New" w:cs="Courier New"/>
        </w:rPr>
        <w:t>.sh</w:t>
      </w:r>
    </w:p>
    <w:p w14:paraId="742B2FE3" w14:textId="1A23BE46" w:rsidR="00EB614E" w:rsidRPr="00EB614E" w:rsidRDefault="00EB614E" w:rsidP="00EB614E">
      <w:pPr>
        <w:rPr>
          <w:rFonts w:asciiTheme="majorHAnsi" w:hAnsiTheme="majorHAnsi" w:cs="Courier New"/>
        </w:rPr>
      </w:pPr>
      <w:r w:rsidRPr="003242A6">
        <w:rPr>
          <w:rFonts w:asciiTheme="majorHAnsi" w:hAnsiTheme="majorHAnsi" w:cs="Courier New"/>
        </w:rPr>
        <w:t xml:space="preserve">This script will call </w:t>
      </w:r>
      <w:r>
        <w:rPr>
          <w:rFonts w:asciiTheme="majorHAnsi" w:hAnsiTheme="majorHAnsi" w:cs="Courier New"/>
        </w:rPr>
        <w:t>`</w:t>
      </w:r>
      <w:proofErr w:type="spellStart"/>
      <w:r w:rsidRPr="003242A6">
        <w:rPr>
          <w:rFonts w:asciiTheme="majorHAnsi" w:hAnsiTheme="majorHAnsi" w:cs="Courier New"/>
        </w:rPr>
        <w:t>tksurfer</w:t>
      </w:r>
      <w:proofErr w:type="spellEnd"/>
      <w:r>
        <w:rPr>
          <w:rFonts w:asciiTheme="majorHAnsi" w:hAnsiTheme="majorHAnsi" w:cs="Courier New"/>
        </w:rPr>
        <w:t>`</w:t>
      </w:r>
      <w:r w:rsidRPr="003242A6">
        <w:rPr>
          <w:rFonts w:asciiTheme="majorHAnsi" w:hAnsiTheme="majorHAnsi" w:cs="Courier New"/>
        </w:rPr>
        <w:t xml:space="preserve"> in a loop for each </w:t>
      </w:r>
      <w:r>
        <w:rPr>
          <w:rFonts w:asciiTheme="majorHAnsi" w:hAnsiTheme="majorHAnsi" w:cs="Courier New"/>
        </w:rPr>
        <w:t>subject and output a series of 8</w:t>
      </w:r>
      <w:r w:rsidRPr="003242A6">
        <w:rPr>
          <w:rFonts w:asciiTheme="majorHAnsi" w:hAnsiTheme="majorHAnsi" w:cs="Courier New"/>
        </w:rPr>
        <w:t xml:space="preserve"> images (.</w:t>
      </w:r>
      <w:proofErr w:type="spellStart"/>
      <w:r w:rsidRPr="003242A6">
        <w:rPr>
          <w:rFonts w:asciiTheme="majorHAnsi" w:hAnsiTheme="majorHAnsi" w:cs="Courier New"/>
        </w:rPr>
        <w:t>tif</w:t>
      </w:r>
      <w:proofErr w:type="spellEnd"/>
      <w:r w:rsidRPr="003242A6">
        <w:rPr>
          <w:rFonts w:asciiTheme="majorHAnsi" w:hAnsiTheme="majorHAnsi" w:cs="Courier New"/>
        </w:rPr>
        <w:t>) files for each subject</w:t>
      </w:r>
      <w:r>
        <w:rPr>
          <w:rFonts w:asciiTheme="majorHAnsi" w:hAnsiTheme="majorHAnsi" w:cs="Courier New"/>
        </w:rPr>
        <w:t xml:space="preserve">. This script will take about a minute per subject. While running, windows will pop up and close automatically. This will likely limit the work you can do on your computer in the meantime and is probably best run overnight. </w:t>
      </w:r>
    </w:p>
    <w:p w14:paraId="0CA73418" w14:textId="77777777" w:rsidR="00EB614E" w:rsidRDefault="00EB614E" w:rsidP="00EB614E"/>
    <w:p w14:paraId="77209C94" w14:textId="3F7AC866" w:rsidR="00EB614E" w:rsidRPr="00FC35EC" w:rsidRDefault="00C40A9F" w:rsidP="00FC35EC">
      <w:pPr>
        <w:rPr>
          <w:b/>
          <w:sz w:val="28"/>
          <w:szCs w:val="28"/>
        </w:rPr>
      </w:pPr>
      <w:r>
        <w:rPr>
          <w:b/>
          <w:sz w:val="28"/>
          <w:szCs w:val="28"/>
        </w:rPr>
        <w:t xml:space="preserve">4. </w:t>
      </w:r>
      <w:r w:rsidR="00FC34D0" w:rsidRPr="00C40A9F">
        <w:rPr>
          <w:b/>
          <w:sz w:val="28"/>
          <w:szCs w:val="28"/>
        </w:rPr>
        <w:t>Making the QC Webpage:</w:t>
      </w:r>
    </w:p>
    <w:p w14:paraId="5B6AC5D3" w14:textId="5F2BE07D" w:rsidR="00FC34D0" w:rsidRDefault="00FC34D0" w:rsidP="00522A6A">
      <w:r>
        <w:t xml:space="preserve">To create a webpage for easy viewing of the QC output you just generated in </w:t>
      </w:r>
      <w:proofErr w:type="spellStart"/>
      <w:r>
        <w:t>Matlab</w:t>
      </w:r>
      <w:proofErr w:type="spellEnd"/>
      <w:r w:rsidR="00EB614E">
        <w:t xml:space="preserve"> and through the fsqc_long.sh script</w:t>
      </w:r>
      <w:r>
        <w:t xml:space="preserve">. Go to the directory where you stored the script </w:t>
      </w:r>
      <w:r w:rsidRPr="008959CE">
        <w:rPr>
          <w:b/>
        </w:rPr>
        <w:t>make_ENIGMA_</w:t>
      </w:r>
      <w:r w:rsidR="00EB614E" w:rsidRPr="008959CE">
        <w:rPr>
          <w:b/>
        </w:rPr>
        <w:t>LONG_</w:t>
      </w:r>
      <w:r w:rsidRPr="008959CE">
        <w:rPr>
          <w:b/>
        </w:rPr>
        <w:t>QC_webpage.sh</w:t>
      </w:r>
      <w:r>
        <w:rPr>
          <w:b/>
        </w:rPr>
        <w:t xml:space="preserve"> </w:t>
      </w:r>
      <w:r>
        <w:t>and make sure it is executable:</w:t>
      </w:r>
    </w:p>
    <w:p w14:paraId="0705E4B1" w14:textId="2882BE92" w:rsidR="00FC34D0" w:rsidRDefault="00FC35EC" w:rsidP="00522A6A">
      <w:pPr>
        <w:rPr>
          <w:rFonts w:ascii="Courier New" w:hAnsi="Courier New" w:cs="Courier New"/>
        </w:rPr>
      </w:pPr>
      <w:proofErr w:type="spellStart"/>
      <w:r>
        <w:rPr>
          <w:rFonts w:ascii="Courier New" w:hAnsi="Courier New" w:cs="Courier New"/>
        </w:rPr>
        <w:t>chmod</w:t>
      </w:r>
      <w:proofErr w:type="spellEnd"/>
      <w:r>
        <w:rPr>
          <w:rFonts w:ascii="Courier New" w:hAnsi="Courier New" w:cs="Courier New"/>
        </w:rPr>
        <w:t xml:space="preserve"> 755</w:t>
      </w:r>
      <w:bookmarkStart w:id="0" w:name="_GoBack"/>
      <w:bookmarkEnd w:id="0"/>
      <w:r w:rsidR="00FC34D0" w:rsidRPr="00FC34D0">
        <w:rPr>
          <w:rFonts w:ascii="Courier New" w:hAnsi="Courier New" w:cs="Courier New"/>
        </w:rPr>
        <w:t xml:space="preserve"> make_ENIGMA_</w:t>
      </w:r>
      <w:r w:rsidR="00EB614E">
        <w:rPr>
          <w:rFonts w:ascii="Courier New" w:hAnsi="Courier New" w:cs="Courier New"/>
        </w:rPr>
        <w:t>LONG_</w:t>
      </w:r>
      <w:r w:rsidR="00FC34D0" w:rsidRPr="00FC34D0">
        <w:rPr>
          <w:rFonts w:ascii="Courier New" w:hAnsi="Courier New" w:cs="Courier New"/>
        </w:rPr>
        <w:t>QC_webpage.sh</w:t>
      </w:r>
    </w:p>
    <w:p w14:paraId="2A3FC718" w14:textId="73E0D09A" w:rsidR="00FC34D0" w:rsidRDefault="00FC34D0" w:rsidP="00522A6A">
      <w:pPr>
        <w:rPr>
          <w:rFonts w:asciiTheme="majorHAnsi" w:hAnsiTheme="majorHAnsi" w:cs="Courier New"/>
        </w:rPr>
      </w:pPr>
      <w:r w:rsidRPr="00FC34D0">
        <w:rPr>
          <w:rFonts w:asciiTheme="majorHAnsi" w:hAnsiTheme="majorHAnsi" w:cs="Courier New"/>
        </w:rPr>
        <w:t>Now to run the scrip</w:t>
      </w:r>
      <w:r w:rsidR="00EB614E">
        <w:rPr>
          <w:rFonts w:asciiTheme="majorHAnsi" w:hAnsiTheme="majorHAnsi" w:cs="Courier New"/>
        </w:rPr>
        <w:t>t, just give the script the</w:t>
      </w:r>
      <w:r w:rsidRPr="00FC34D0">
        <w:rPr>
          <w:rFonts w:asciiTheme="majorHAnsi" w:hAnsiTheme="majorHAnsi" w:cs="Courier New"/>
        </w:rPr>
        <w:t xml:space="preserve"> path to the directory where you stored the </w:t>
      </w:r>
      <w:proofErr w:type="spellStart"/>
      <w:r w:rsidRPr="00FC34D0">
        <w:rPr>
          <w:rFonts w:asciiTheme="majorHAnsi" w:hAnsiTheme="majorHAnsi" w:cs="Courier New"/>
        </w:rPr>
        <w:t>Matlab</w:t>
      </w:r>
      <w:proofErr w:type="spellEnd"/>
      <w:r w:rsidRPr="00FC34D0">
        <w:rPr>
          <w:rFonts w:asciiTheme="majorHAnsi" w:hAnsiTheme="majorHAnsi" w:cs="Courier New"/>
        </w:rPr>
        <w:t xml:space="preserve"> QC output files</w:t>
      </w:r>
      <w:r w:rsidR="00EB614E">
        <w:rPr>
          <w:rFonts w:asciiTheme="majorHAnsi" w:hAnsiTheme="majorHAnsi" w:cs="Courier New"/>
        </w:rPr>
        <w:t xml:space="preserve"> + (paths to) the subjects file and outlier file </w:t>
      </w:r>
    </w:p>
    <w:p w14:paraId="1A8797EB" w14:textId="231837E7" w:rsidR="00FC34D0" w:rsidRPr="00EB614E" w:rsidRDefault="00FC34D0" w:rsidP="00522A6A">
      <w:pPr>
        <w:rPr>
          <w:rFonts w:ascii="Courier New" w:hAnsi="Courier New" w:cs="Courier New"/>
        </w:rPr>
      </w:pPr>
      <w:r>
        <w:rPr>
          <w:rFonts w:ascii="Courier New" w:hAnsi="Courier New" w:cs="Courier New"/>
        </w:rPr>
        <w:lastRenderedPageBreak/>
        <w:t>./</w:t>
      </w:r>
      <w:r w:rsidRPr="00FC34D0">
        <w:rPr>
          <w:rFonts w:ascii="Courier New" w:hAnsi="Courier New" w:cs="Courier New"/>
        </w:rPr>
        <w:t>make_ENIGMA_</w:t>
      </w:r>
      <w:r w:rsidR="00EB614E">
        <w:rPr>
          <w:rFonts w:ascii="Courier New" w:hAnsi="Courier New" w:cs="Courier New"/>
        </w:rPr>
        <w:t>LONG_</w:t>
      </w:r>
      <w:r w:rsidRPr="00FC34D0">
        <w:rPr>
          <w:rFonts w:ascii="Courier New" w:hAnsi="Courier New" w:cs="Courier New"/>
        </w:rPr>
        <w:t>QC_webpage.sh</w:t>
      </w:r>
      <w:r>
        <w:rPr>
          <w:rFonts w:ascii="Courier New" w:hAnsi="Courier New" w:cs="Courier New"/>
        </w:rPr>
        <w:t xml:space="preserve"> </w:t>
      </w:r>
      <w:r w:rsidRPr="0094329B">
        <w:rPr>
          <w:rFonts w:ascii="Courier New" w:hAnsi="Courier New" w:cs="Courier New"/>
          <w:highlight w:val="yellow"/>
        </w:rPr>
        <w:t>/enigma/subjects/QC/</w:t>
      </w:r>
      <w:r w:rsidR="00EB614E">
        <w:rPr>
          <w:rFonts w:ascii="Courier New" w:hAnsi="Courier New" w:cs="Courier New"/>
        </w:rPr>
        <w:t xml:space="preserve"> </w:t>
      </w:r>
      <w:r w:rsidR="00EB614E" w:rsidRPr="00EB614E">
        <w:rPr>
          <w:rFonts w:ascii="Courier New" w:hAnsi="Courier New" w:cs="Courier New"/>
          <w:highlight w:val="yellow"/>
        </w:rPr>
        <w:t>/enigma/longitudinal/longitudinal_ENIGMA_subjects.txt</w:t>
      </w:r>
      <w:r w:rsidR="00EB614E">
        <w:rPr>
          <w:rFonts w:ascii="Courier New" w:hAnsi="Courier New" w:cs="Courier New"/>
        </w:rPr>
        <w:t xml:space="preserve"> </w:t>
      </w:r>
      <w:r w:rsidR="00EB614E" w:rsidRPr="00EB614E">
        <w:rPr>
          <w:rFonts w:ascii="Courier New" w:hAnsi="Courier New" w:cs="Courier New"/>
          <w:highlight w:val="yellow"/>
        </w:rPr>
        <w:t>/enigma/longitudinal/outliers_lo</w:t>
      </w:r>
      <w:r w:rsidR="00C632DE">
        <w:rPr>
          <w:rFonts w:ascii="Courier New" w:hAnsi="Courier New" w:cs="Courier New"/>
          <w:highlight w:val="yellow"/>
        </w:rPr>
        <w:t>n</w:t>
      </w:r>
      <w:r w:rsidR="00EB614E" w:rsidRPr="00EB614E">
        <w:rPr>
          <w:rFonts w:ascii="Courier New" w:hAnsi="Courier New" w:cs="Courier New"/>
          <w:highlight w:val="yellow"/>
        </w:rPr>
        <w:t>g.txt</w:t>
      </w:r>
    </w:p>
    <w:p w14:paraId="14C0C34F" w14:textId="40F2870C" w:rsidR="00C124BC" w:rsidRPr="00C124BC" w:rsidRDefault="00C124BC" w:rsidP="00522A6A">
      <w:pPr>
        <w:rPr>
          <w:rFonts w:ascii="Courier New" w:hAnsi="Courier New" w:cs="Courier New"/>
          <w:bCs/>
        </w:rPr>
      </w:pPr>
      <w:r w:rsidRPr="00C124BC">
        <w:rPr>
          <w:rFonts w:asciiTheme="majorHAnsi" w:hAnsiTheme="majorHAnsi" w:cs="Courier New"/>
          <w:b/>
          <w:bCs/>
        </w:rPr>
        <w:t>NB:</w:t>
      </w:r>
      <w:r>
        <w:rPr>
          <w:rFonts w:asciiTheme="majorHAnsi" w:hAnsiTheme="majorHAnsi" w:cs="Courier New"/>
          <w:bCs/>
        </w:rPr>
        <w:t xml:space="preserve"> If you have trouble running this script, it’s possible that you need to fix the line endings in the script before running. You can do this by running this command: </w:t>
      </w:r>
      <w:proofErr w:type="spellStart"/>
      <w:r w:rsidRPr="00C124BC">
        <w:rPr>
          <w:rFonts w:ascii="Courier New" w:hAnsi="Courier New" w:cs="Courier New"/>
          <w:color w:val="222222"/>
          <w:sz w:val="20"/>
          <w:szCs w:val="20"/>
          <w:shd w:val="clear" w:color="auto" w:fill="FFFFFF"/>
        </w:rPr>
        <w:t>sed</w:t>
      </w:r>
      <w:proofErr w:type="spellEnd"/>
      <w:r w:rsidRPr="00C124BC">
        <w:rPr>
          <w:rFonts w:ascii="Courier New" w:hAnsi="Courier New" w:cs="Courier New"/>
          <w:color w:val="222222"/>
          <w:sz w:val="20"/>
          <w:szCs w:val="20"/>
          <w:shd w:val="clear" w:color="auto" w:fill="FFFFFF"/>
        </w:rPr>
        <w:t xml:space="preserve"> -</w:t>
      </w:r>
      <w:proofErr w:type="spellStart"/>
      <w:r w:rsidRPr="00C124BC">
        <w:rPr>
          <w:rFonts w:ascii="Courier New" w:hAnsi="Courier New" w:cs="Courier New"/>
          <w:color w:val="222222"/>
          <w:sz w:val="20"/>
          <w:szCs w:val="20"/>
          <w:shd w:val="clear" w:color="auto" w:fill="FFFFFF"/>
        </w:rPr>
        <w:t>i</w:t>
      </w:r>
      <w:proofErr w:type="spellEnd"/>
      <w:r w:rsidRPr="00C124BC">
        <w:rPr>
          <w:rFonts w:ascii="Courier New" w:hAnsi="Courier New" w:cs="Courier New"/>
          <w:color w:val="222222"/>
          <w:sz w:val="20"/>
          <w:szCs w:val="20"/>
          <w:shd w:val="clear" w:color="auto" w:fill="FFFFFF"/>
        </w:rPr>
        <w:t xml:space="preserve"> -e 's/\r$//' make_ENIGMA_QC_webpage.sh</w:t>
      </w:r>
    </w:p>
    <w:p w14:paraId="174CBFAA" w14:textId="10400661" w:rsidR="00FC34D0" w:rsidRDefault="00FC34D0" w:rsidP="00522A6A">
      <w:pPr>
        <w:rPr>
          <w:rFonts w:asciiTheme="majorHAnsi" w:hAnsiTheme="majorHAnsi" w:cs="Courier New"/>
          <w:bCs/>
        </w:rPr>
      </w:pPr>
      <w:r>
        <w:rPr>
          <w:rFonts w:asciiTheme="majorHAnsi" w:hAnsiTheme="majorHAnsi" w:cs="Courier New"/>
        </w:rPr>
        <w:t xml:space="preserve">This script will create a webpage called </w:t>
      </w:r>
      <w:r w:rsidRPr="00FC34D0">
        <w:rPr>
          <w:rFonts w:asciiTheme="majorHAnsi" w:hAnsiTheme="majorHAnsi" w:cs="Courier New"/>
          <w:b/>
          <w:bCs/>
        </w:rPr>
        <w:t>ENIGMA_</w:t>
      </w:r>
      <w:r w:rsidR="00EB614E">
        <w:rPr>
          <w:rFonts w:asciiTheme="majorHAnsi" w:hAnsiTheme="majorHAnsi" w:cs="Courier New"/>
          <w:b/>
          <w:bCs/>
        </w:rPr>
        <w:t>LONG</w:t>
      </w:r>
      <w:r w:rsidRPr="00FC34D0">
        <w:rPr>
          <w:rFonts w:asciiTheme="majorHAnsi" w:hAnsiTheme="majorHAnsi" w:cs="Courier New"/>
          <w:b/>
          <w:bCs/>
        </w:rPr>
        <w:t>_QC.html</w:t>
      </w:r>
      <w:r>
        <w:rPr>
          <w:rFonts w:asciiTheme="majorHAnsi" w:hAnsiTheme="majorHAnsi" w:cs="Courier New"/>
          <w:bCs/>
        </w:rPr>
        <w:t xml:space="preserve"> in the same folder as your QC output. To open the </w:t>
      </w:r>
      <w:r w:rsidR="0078008A">
        <w:rPr>
          <w:rFonts w:asciiTheme="majorHAnsi" w:hAnsiTheme="majorHAnsi" w:cs="Courier New"/>
          <w:bCs/>
        </w:rPr>
        <w:t>webpage in a browser in a Linux environment you can probably just type:</w:t>
      </w:r>
    </w:p>
    <w:p w14:paraId="59D0F8FD" w14:textId="54C1B1E6" w:rsidR="0078008A" w:rsidRDefault="0078008A" w:rsidP="00522A6A">
      <w:pPr>
        <w:rPr>
          <w:rFonts w:ascii="Courier New" w:hAnsi="Courier New" w:cs="Courier New"/>
          <w:bCs/>
        </w:rPr>
      </w:pPr>
      <w:proofErr w:type="spellStart"/>
      <w:r>
        <w:rPr>
          <w:rFonts w:ascii="Courier New" w:hAnsi="Courier New" w:cs="Courier New"/>
          <w:bCs/>
        </w:rPr>
        <w:t>firefox</w:t>
      </w:r>
      <w:proofErr w:type="spellEnd"/>
      <w:r>
        <w:rPr>
          <w:rFonts w:ascii="Courier New" w:hAnsi="Courier New" w:cs="Courier New"/>
          <w:bCs/>
        </w:rPr>
        <w:t xml:space="preserve"> </w:t>
      </w:r>
      <w:r w:rsidRPr="0094329B">
        <w:rPr>
          <w:rFonts w:ascii="Courier New" w:hAnsi="Courier New" w:cs="Courier New"/>
          <w:highlight w:val="yellow"/>
        </w:rPr>
        <w:t>/enigma/subjects/QC/</w:t>
      </w:r>
      <w:r w:rsidRPr="0078008A">
        <w:rPr>
          <w:rFonts w:ascii="Courier New" w:hAnsi="Courier New" w:cs="Courier New"/>
          <w:bCs/>
        </w:rPr>
        <w:t>ENIGMA_</w:t>
      </w:r>
      <w:r w:rsidR="00EB614E">
        <w:rPr>
          <w:rFonts w:ascii="Courier New" w:hAnsi="Courier New" w:cs="Courier New"/>
          <w:bCs/>
        </w:rPr>
        <w:t>LONG</w:t>
      </w:r>
      <w:r w:rsidRPr="0078008A">
        <w:rPr>
          <w:rFonts w:ascii="Courier New" w:hAnsi="Courier New" w:cs="Courier New"/>
          <w:bCs/>
        </w:rPr>
        <w:t>_QC.html</w:t>
      </w:r>
    </w:p>
    <w:p w14:paraId="086080B0" w14:textId="0D7072A7" w:rsidR="0078008A" w:rsidRDefault="0078008A" w:rsidP="00522A6A">
      <w:pPr>
        <w:rPr>
          <w:rFonts w:ascii="Courier New" w:hAnsi="Courier New" w:cs="Courier New"/>
        </w:rPr>
      </w:pPr>
      <w:r w:rsidRPr="0078008A">
        <w:rPr>
          <w:rFonts w:asciiTheme="majorHAnsi" w:hAnsiTheme="majorHAnsi" w:cs="Courier New"/>
          <w:b/>
          <w:bCs/>
        </w:rPr>
        <w:t>Note:</w:t>
      </w:r>
      <w:r w:rsidRPr="0078008A">
        <w:rPr>
          <w:rFonts w:asciiTheme="majorHAnsi" w:hAnsiTheme="majorHAnsi" w:cs="Courier New"/>
          <w:bCs/>
        </w:rPr>
        <w:t xml:space="preserve"> if you want to check the segmentation on another computer, you can just copy over the whole</w:t>
      </w:r>
      <w:r>
        <w:rPr>
          <w:rFonts w:ascii="Courier New" w:hAnsi="Courier New" w:cs="Courier New"/>
          <w:bCs/>
        </w:rPr>
        <w:t xml:space="preserve"> </w:t>
      </w:r>
      <w:r w:rsidRPr="0094329B">
        <w:rPr>
          <w:rFonts w:ascii="Courier New" w:hAnsi="Courier New" w:cs="Courier New"/>
          <w:highlight w:val="yellow"/>
        </w:rPr>
        <w:t>/enigma/subjects/QC/</w:t>
      </w:r>
      <w:r>
        <w:rPr>
          <w:rFonts w:ascii="Courier New" w:hAnsi="Courier New" w:cs="Courier New"/>
        </w:rPr>
        <w:t xml:space="preserve"> </w:t>
      </w:r>
      <w:r w:rsidRPr="0078008A">
        <w:rPr>
          <w:rFonts w:asciiTheme="majorHAnsi" w:hAnsiTheme="majorHAnsi" w:cs="Courier New"/>
        </w:rPr>
        <w:t>output folder to your computer and open the webpage from there.</w:t>
      </w:r>
      <w:r>
        <w:rPr>
          <w:rFonts w:ascii="Courier New" w:hAnsi="Courier New" w:cs="Courier New"/>
        </w:rPr>
        <w:t xml:space="preserve"> </w:t>
      </w:r>
    </w:p>
    <w:p w14:paraId="6FBF43BD" w14:textId="32A494EA" w:rsidR="00D93355" w:rsidRPr="00D93355" w:rsidRDefault="00D93355" w:rsidP="00ED00E8">
      <w:pPr>
        <w:rPr>
          <w:rFonts w:asciiTheme="majorHAnsi" w:hAnsiTheme="majorHAnsi" w:cs="Courier New"/>
        </w:rPr>
      </w:pPr>
      <w:r>
        <w:rPr>
          <w:noProof/>
        </w:rPr>
        <mc:AlternateContent>
          <mc:Choice Requires="wps">
            <w:drawing>
              <wp:anchor distT="0" distB="0" distL="114300" distR="114300" simplePos="0" relativeHeight="251661312" behindDoc="0" locked="0" layoutInCell="1" allowOverlap="1" wp14:anchorId="47D5B597" wp14:editId="528425A2">
                <wp:simplePos x="0" y="0"/>
                <wp:positionH relativeFrom="column">
                  <wp:posOffset>0</wp:posOffset>
                </wp:positionH>
                <wp:positionV relativeFrom="paragraph">
                  <wp:posOffset>1137920</wp:posOffset>
                </wp:positionV>
                <wp:extent cx="5372100" cy="914400"/>
                <wp:effectExtent l="25400" t="25400" r="38100" b="25400"/>
                <wp:wrapSquare wrapText="bothSides"/>
                <wp:docPr id="2" name="Text Box 2"/>
                <wp:cNvGraphicFramePr/>
                <a:graphic xmlns:a="http://schemas.openxmlformats.org/drawingml/2006/main">
                  <a:graphicData uri="http://schemas.microsoft.com/office/word/2010/wordprocessingShape">
                    <wps:wsp>
                      <wps:cNvSpPr txBox="1"/>
                      <wps:spPr>
                        <a:xfrm>
                          <a:off x="0" y="0"/>
                          <a:ext cx="5372100" cy="914400"/>
                        </a:xfrm>
                        <a:prstGeom prst="rect">
                          <a:avLst/>
                        </a:prstGeom>
                        <a:noFill/>
                        <a:ln w="38100" cmpd="sng">
                          <a:solidFill>
                            <a:srgbClr val="FF0000"/>
                          </a:solidFill>
                        </a:ln>
                        <a:effectLst/>
                        <a:extLst>
                          <a:ext uri="{C572A759-6A51-4108-AA02-DFA0A04FC94B}">
                            <ma14:wrappingTextBoxFlag xmlns:ma14="http://schemas.microsoft.com/office/mac/drawingml/2011/main"/>
                          </a:ext>
                        </a:extLst>
                      </wps:spPr>
                      <wps:txbx>
                        <w:txbxContent>
                          <w:p w14:paraId="404E9803" w14:textId="331EC177" w:rsidR="00E25583" w:rsidRPr="00D93355" w:rsidRDefault="00E25583" w:rsidP="00D93355">
                            <w:pPr>
                              <w:rPr>
                                <w:b/>
                              </w:rPr>
                            </w:pPr>
                            <w:r>
                              <w:rPr>
                                <w:b/>
                                <w:color w:val="FF0000"/>
                              </w:rPr>
                              <w:t xml:space="preserve"> </w:t>
                            </w:r>
                            <w:r>
                              <w:rPr>
                                <w:b/>
                              </w:rPr>
                              <w:t xml:space="preserve">The first ENIGMA plasticity GWAS includes only global and subcortical volumes. The cortical structures are included for future use in this or other working groups, and as a general check to see whether the brain is well-segmented, i.e. to check whether global volumes can be expected to be reliable.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0;margin-top:89.6pt;width:423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" filled="f" strokecolor="red" strokeweight="3pt">
                <v:textbox>
                  <w:txbxContent>
                    <w:p w14:paraId="404E9803" w14:textId="331EC177" w:rsidR="00E25583" w:rsidRPr="00D93355" w:rsidRDefault="00E25583" w:rsidP="00D93355">
                      <w:pPr>
                        <w:rPr>
                          <w:b/>
                        </w:rPr>
                      </w:pPr>
                      <w:r>
                        <w:rPr>
                          <w:b/>
                          <w:color w:val="FF0000"/>
                        </w:rPr>
                        <w:t xml:space="preserve"> </w:t>
                      </w:r>
                      <w:r>
                        <w:rPr>
                          <w:b/>
                        </w:rPr>
                        <w:t xml:space="preserve">The first ENIGMA plasticity GWAS includes only global and subcortical volumes. The cortical structures are included for future use in this or other working groups, and as a general check to see whether the brain is well-segmented, i.e. to check whether global volumes can be expected to be reliable. </w:t>
                      </w:r>
                    </w:p>
                  </w:txbxContent>
                </v:textbox>
                <w10:wrap type="square"/>
              </v:shape>
            </w:pict>
          </mc:Fallback>
        </mc:AlternateContent>
      </w:r>
      <w:r w:rsidR="00EB614E">
        <w:rPr>
          <w:rFonts w:asciiTheme="majorHAnsi" w:hAnsiTheme="majorHAnsi" w:cs="Courier New"/>
        </w:rPr>
        <w:t xml:space="preserve">The main </w:t>
      </w:r>
      <w:r w:rsidR="00212307">
        <w:rPr>
          <w:rFonts w:asciiTheme="majorHAnsi" w:hAnsiTheme="majorHAnsi" w:cs="Courier New"/>
        </w:rPr>
        <w:t xml:space="preserve">QC </w:t>
      </w:r>
      <w:r w:rsidR="00EB614E">
        <w:rPr>
          <w:rFonts w:asciiTheme="majorHAnsi" w:hAnsiTheme="majorHAnsi" w:cs="Courier New"/>
        </w:rPr>
        <w:t xml:space="preserve">page contains a list of subjects. On a separate page, each subjects’ baseline and follow up scan are displayed together and structures that are outliers are listed. </w:t>
      </w:r>
      <w:r>
        <w:rPr>
          <w:rFonts w:asciiTheme="majorHAnsi" w:hAnsiTheme="majorHAnsi" w:cs="Courier New"/>
        </w:rPr>
        <w:t>Scroll</w:t>
      </w:r>
      <w:r w:rsidR="00EB614E">
        <w:rPr>
          <w:rFonts w:asciiTheme="majorHAnsi" w:hAnsiTheme="majorHAnsi" w:cs="Courier New"/>
        </w:rPr>
        <w:t xml:space="preserve"> through the subjects’ pages. </w:t>
      </w:r>
      <w:r w:rsidR="0078008A">
        <w:rPr>
          <w:rFonts w:asciiTheme="majorHAnsi" w:hAnsiTheme="majorHAnsi" w:cs="Courier New"/>
        </w:rPr>
        <w:t xml:space="preserve">Note that you can click on a subject’s files to see a </w:t>
      </w:r>
      <w:r w:rsidR="00E52C86">
        <w:rPr>
          <w:rFonts w:asciiTheme="majorHAnsi" w:hAnsiTheme="majorHAnsi" w:cs="Courier New"/>
        </w:rPr>
        <w:t>larger version.</w:t>
      </w:r>
      <w:r w:rsidR="00EF7C26">
        <w:rPr>
          <w:rFonts w:asciiTheme="majorHAnsi" w:hAnsiTheme="majorHAnsi" w:cs="Courier New"/>
        </w:rPr>
        <w:t xml:space="preserve"> An example page can be found in the ENIGMA_QC_LONG folder. </w:t>
      </w:r>
    </w:p>
    <w:p w14:paraId="179697E2" w14:textId="77777777" w:rsidR="00D93355" w:rsidRDefault="00D93355" w:rsidP="00ED00E8">
      <w:pPr>
        <w:rPr>
          <w:rFonts w:asciiTheme="majorHAnsi" w:hAnsiTheme="majorHAnsi" w:cs="Courier New"/>
          <w:b/>
          <w:sz w:val="24"/>
        </w:rPr>
      </w:pPr>
    </w:p>
    <w:p w14:paraId="39D7534A" w14:textId="27EB4DDC" w:rsidR="00ED00E8" w:rsidRPr="00C90C7A" w:rsidRDefault="00ED00E8" w:rsidP="00ED00E8">
      <w:pPr>
        <w:rPr>
          <w:rFonts w:asciiTheme="majorHAnsi" w:hAnsiTheme="majorHAnsi" w:cs="Courier New"/>
          <w:b/>
          <w:sz w:val="24"/>
        </w:rPr>
      </w:pPr>
      <w:r>
        <w:rPr>
          <w:rFonts w:asciiTheme="majorHAnsi" w:hAnsiTheme="majorHAnsi" w:cs="Courier New"/>
          <w:b/>
          <w:sz w:val="24"/>
        </w:rPr>
        <w:t>NOTE:</w:t>
      </w:r>
      <w:r w:rsidRPr="00C90C7A">
        <w:rPr>
          <w:rFonts w:asciiTheme="majorHAnsi" w:hAnsiTheme="majorHAnsi" w:cs="Courier New"/>
          <w:b/>
          <w:sz w:val="24"/>
        </w:rPr>
        <w:t xml:space="preserve"> you can use the legend.jpg file </w:t>
      </w:r>
      <w:r>
        <w:rPr>
          <w:rFonts w:asciiTheme="majorHAnsi" w:hAnsiTheme="majorHAnsi" w:cs="Courier New"/>
          <w:b/>
          <w:sz w:val="24"/>
        </w:rPr>
        <w:t xml:space="preserve">and FScolors.png </w:t>
      </w:r>
      <w:r w:rsidRPr="00C90C7A">
        <w:rPr>
          <w:rFonts w:asciiTheme="majorHAnsi" w:hAnsiTheme="majorHAnsi" w:cs="Courier New"/>
          <w:b/>
          <w:sz w:val="24"/>
        </w:rPr>
        <w:t>found in the ENIGMA_QC</w:t>
      </w:r>
      <w:r>
        <w:rPr>
          <w:rFonts w:asciiTheme="majorHAnsi" w:hAnsiTheme="majorHAnsi" w:cs="Courier New"/>
          <w:b/>
          <w:sz w:val="24"/>
        </w:rPr>
        <w:t>_LONG</w:t>
      </w:r>
      <w:r w:rsidRPr="00C90C7A">
        <w:rPr>
          <w:rFonts w:asciiTheme="majorHAnsi" w:hAnsiTheme="majorHAnsi" w:cs="Courier New"/>
          <w:b/>
          <w:sz w:val="24"/>
        </w:rPr>
        <w:t xml:space="preserve"> folder as a colored coded reference of each </w:t>
      </w:r>
      <w:proofErr w:type="spellStart"/>
      <w:r w:rsidRPr="00C90C7A">
        <w:rPr>
          <w:rFonts w:asciiTheme="majorHAnsi" w:hAnsiTheme="majorHAnsi" w:cs="Courier New"/>
          <w:b/>
          <w:sz w:val="24"/>
        </w:rPr>
        <w:t>FreeSurfer</w:t>
      </w:r>
      <w:proofErr w:type="spellEnd"/>
      <w:r w:rsidRPr="00C90C7A">
        <w:rPr>
          <w:rFonts w:asciiTheme="majorHAnsi" w:hAnsiTheme="majorHAnsi" w:cs="Courier New"/>
          <w:b/>
          <w:sz w:val="24"/>
        </w:rPr>
        <w:t xml:space="preserve"> ROI (split by left/right). </w:t>
      </w:r>
    </w:p>
    <w:p w14:paraId="3DBE2096" w14:textId="258686E3" w:rsidR="00ED00E8" w:rsidRDefault="00ED00E8" w:rsidP="00522A6A">
      <w:pPr>
        <w:rPr>
          <w:rFonts w:asciiTheme="majorHAnsi" w:hAnsiTheme="majorHAnsi" w:cs="Courier New"/>
        </w:rPr>
      </w:pPr>
    </w:p>
    <w:p w14:paraId="00043DA9" w14:textId="77777777" w:rsidR="00ED00E8" w:rsidRDefault="00ED00E8" w:rsidP="00522A6A">
      <w:pPr>
        <w:rPr>
          <w:rFonts w:asciiTheme="majorHAnsi" w:hAnsiTheme="majorHAnsi" w:cs="Courier New"/>
        </w:rPr>
      </w:pPr>
    </w:p>
    <w:p w14:paraId="378E208E" w14:textId="69A9729D" w:rsidR="00A25652" w:rsidRDefault="006400C9" w:rsidP="00522A6A">
      <w:pPr>
        <w:rPr>
          <w:rFonts w:asciiTheme="majorHAnsi" w:hAnsiTheme="majorHAnsi" w:cs="Courier New"/>
        </w:rPr>
      </w:pPr>
      <w:r>
        <w:rPr>
          <w:noProof/>
        </w:rPr>
        <w:lastRenderedPageBreak/>
        <mc:AlternateContent>
          <mc:Choice Requires="wps">
            <w:drawing>
              <wp:anchor distT="0" distB="0" distL="114300" distR="114300" simplePos="0" relativeHeight="251659264" behindDoc="0" locked="0" layoutInCell="1" allowOverlap="1" wp14:anchorId="659086B3" wp14:editId="3DB6593F">
                <wp:simplePos x="0" y="0"/>
                <wp:positionH relativeFrom="column">
                  <wp:posOffset>0</wp:posOffset>
                </wp:positionH>
                <wp:positionV relativeFrom="paragraph">
                  <wp:posOffset>228600</wp:posOffset>
                </wp:positionV>
                <wp:extent cx="5524500" cy="3284855"/>
                <wp:effectExtent l="25400" t="25400" r="38100" b="13970"/>
                <wp:wrapSquare wrapText="bothSides"/>
                <wp:docPr id="1" name="Text Box 1"/>
                <wp:cNvGraphicFramePr/>
                <a:graphic xmlns:a="http://schemas.openxmlformats.org/drawingml/2006/main">
                  <a:graphicData uri="http://schemas.microsoft.com/office/word/2010/wordprocessingShape">
                    <wps:wsp>
                      <wps:cNvSpPr txBox="1"/>
                      <wps:spPr>
                        <a:xfrm>
                          <a:off x="0" y="0"/>
                          <a:ext cx="5524500" cy="3284855"/>
                        </a:xfrm>
                        <a:prstGeom prst="rect">
                          <a:avLst/>
                        </a:prstGeom>
                        <a:noFill/>
                        <a:ln w="38100" cmpd="sng">
                          <a:solidFill>
                            <a:srgbClr val="FF0000"/>
                          </a:solidFill>
                        </a:ln>
                        <a:effectLst/>
                        <a:extLst>
                          <a:ext uri="{C572A759-6A51-4108-AA02-DFA0A04FC94B}">
                            <ma14:wrappingTextBoxFlag xmlns:ma14="http://schemas.microsoft.com/office/mac/drawingml/2011/main"/>
                          </a:ext>
                        </a:extLst>
                      </wps:spPr>
                      <wps:txbx>
                        <w:txbxContent>
                          <w:p w14:paraId="388650EB" w14:textId="77777777" w:rsidR="00E25583" w:rsidRDefault="00E25583" w:rsidP="00EB614E">
                            <w:pPr>
                              <w:rPr>
                                <w:b/>
                              </w:rPr>
                            </w:pPr>
                            <w:r w:rsidRPr="0007358B">
                              <w:rPr>
                                <w:b/>
                              </w:rPr>
                              <w:t xml:space="preserve">If </w:t>
                            </w:r>
                            <w:r>
                              <w:rPr>
                                <w:b/>
                              </w:rPr>
                              <w:t xml:space="preserve">subcortical segmentations, </w:t>
                            </w:r>
                            <w:r w:rsidRPr="0007358B">
                              <w:rPr>
                                <w:b/>
                              </w:rPr>
                              <w:t>cortical labels</w:t>
                            </w:r>
                            <w:r>
                              <w:rPr>
                                <w:b/>
                              </w:rPr>
                              <w:t xml:space="preserve"> or surface reconstructions</w:t>
                            </w:r>
                            <w:r w:rsidRPr="0007358B">
                              <w:rPr>
                                <w:b/>
                              </w:rPr>
                              <w:t xml:space="preserve"> are bad:</w:t>
                            </w:r>
                          </w:p>
                          <w:p w14:paraId="13DB11C7" w14:textId="77777777" w:rsidR="00E25583" w:rsidRPr="00F0467C" w:rsidRDefault="00E25583" w:rsidP="00EB614E">
                            <w:pPr>
                              <w:pStyle w:val="ListParagraph"/>
                              <w:numPr>
                                <w:ilvl w:val="0"/>
                                <w:numId w:val="2"/>
                              </w:numPr>
                              <w:rPr>
                                <w:b/>
                              </w:rPr>
                            </w:pPr>
                            <w:r>
                              <w:t>Open the data file ENIGMA_LONG.csv in Excel</w:t>
                            </w:r>
                          </w:p>
                          <w:p w14:paraId="11D38041" w14:textId="1A13658A" w:rsidR="00E25583" w:rsidRPr="00F0467C" w:rsidRDefault="00E25583" w:rsidP="00F0467C">
                            <w:pPr>
                              <w:pStyle w:val="ListParagraph"/>
                              <w:numPr>
                                <w:ilvl w:val="0"/>
                                <w:numId w:val="2"/>
                              </w:numPr>
                              <w:rPr>
                                <w:b/>
                              </w:rPr>
                            </w:pPr>
                            <w:r>
                              <w:t xml:space="preserve">If the whole subject is poorly segmented you can delete the subject's row from the data files or mark all of the entries in a subject's row with "NA". This serves as a quality check for the global volumes. </w:t>
                            </w:r>
                          </w:p>
                          <w:p w14:paraId="2DCD2EF5" w14:textId="752B22A4" w:rsidR="00E25583" w:rsidRPr="00F0467C" w:rsidRDefault="00E25583" w:rsidP="00F0467C">
                            <w:pPr>
                              <w:rPr>
                                <w:b/>
                              </w:rPr>
                            </w:pPr>
                            <w:r>
                              <w:rPr>
                                <w:b/>
                              </w:rPr>
                              <w:t>If  cortical measures are required for the analysis:</w:t>
                            </w:r>
                          </w:p>
                          <w:p w14:paraId="5645C0EE" w14:textId="6BD5C61D" w:rsidR="00E25583" w:rsidRPr="00F0467C" w:rsidRDefault="00E25583" w:rsidP="00EB614E">
                            <w:pPr>
                              <w:pStyle w:val="ListParagraph"/>
                              <w:numPr>
                                <w:ilvl w:val="0"/>
                                <w:numId w:val="2"/>
                              </w:numPr>
                              <w:rPr>
                                <w:b/>
                              </w:rPr>
                            </w:pPr>
                            <w:r>
                              <w:t xml:space="preserve">Mark poorly segmented cortical regions with "NA" (without the quotes) </w:t>
                            </w:r>
                            <w:r>
                              <w:rPr>
                                <w:b/>
                              </w:rPr>
                              <w:t xml:space="preserve">for thickness AND surface </w:t>
                            </w:r>
                            <w:r>
                              <w:t>for baseline or follow up (whichever is appropriate</w:t>
                            </w:r>
                            <w:r w:rsidRPr="004650B9">
                              <w:rPr>
                                <w:b/>
                              </w:rPr>
                              <w:t xml:space="preserve">) </w:t>
                            </w:r>
                            <w:r>
                              <w:rPr>
                                <w:b/>
                              </w:rPr>
                              <w:t xml:space="preserve">AND </w:t>
                            </w:r>
                            <w:r w:rsidRPr="004650B9">
                              <w:rPr>
                                <w:b/>
                              </w:rPr>
                              <w:t xml:space="preserve">change in thickness </w:t>
                            </w:r>
                            <w:r>
                              <w:rPr>
                                <w:b/>
                              </w:rPr>
                              <w:t xml:space="preserve">AND change in surface area. </w:t>
                            </w:r>
                            <w:r>
                              <w:t xml:space="preserve">Also mark bordering regions as they may be badly segmented too. </w:t>
                            </w:r>
                          </w:p>
                          <w:p w14:paraId="12DCE0AC" w14:textId="77777777" w:rsidR="00E25583" w:rsidRPr="00F0467C" w:rsidRDefault="00E25583" w:rsidP="00F0467C">
                            <w:pPr>
                              <w:rPr>
                                <w:b/>
                              </w:rPr>
                            </w:pPr>
                          </w:p>
                          <w:p w14:paraId="2B8087E3" w14:textId="77777777" w:rsidR="00E25583" w:rsidRPr="00F0467C" w:rsidRDefault="00E25583" w:rsidP="00F0467C">
                            <w:pPr>
                              <w:pStyle w:val="ListParagraph"/>
                              <w:numPr>
                                <w:ilvl w:val="0"/>
                                <w:numId w:val="2"/>
                              </w:numPr>
                              <w:rPr>
                                <w:b/>
                                <w:color w:val="FF0000"/>
                              </w:rPr>
                            </w:pPr>
                            <w:r w:rsidRPr="00F0467C">
                              <w:rPr>
                                <w:b/>
                                <w:color w:val="FF0000"/>
                                <w:sz w:val="24"/>
                                <w:szCs w:val="24"/>
                              </w:rPr>
                              <w:t>Make sure to save the files back in CSV format!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 o:spid="_x0000_s1027" type="#_x0000_t202" style="position:absolute;margin-left:0;margin-top:18pt;width:435pt;height:258.6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" filled="f" strokecolor="red" strokeweight="3pt">
                <v:textbox style="mso-fit-shape-to-text:t">
                  <w:txbxContent>
                    <w:p w14:paraId="388650EB" w14:textId="77777777" w:rsidR="00D93355" w:rsidRDefault="00D93355" w:rsidP="00EB614E">
                      <w:pPr>
                        <w:rPr>
                          <w:b/>
                        </w:rPr>
                      </w:pPr>
                      <w:r w:rsidRPr="0007358B">
                        <w:rPr>
                          <w:b/>
                        </w:rPr>
                        <w:t xml:space="preserve">If </w:t>
                      </w:r>
                      <w:r>
                        <w:rPr>
                          <w:b/>
                        </w:rPr>
                        <w:t xml:space="preserve">subcortical segmentations, </w:t>
                      </w:r>
                      <w:r w:rsidRPr="0007358B">
                        <w:rPr>
                          <w:b/>
                        </w:rPr>
                        <w:t>cortical labels</w:t>
                      </w:r>
                      <w:r>
                        <w:rPr>
                          <w:b/>
                        </w:rPr>
                        <w:t xml:space="preserve"> or surface reconstructions</w:t>
                      </w:r>
                      <w:r w:rsidRPr="0007358B">
                        <w:rPr>
                          <w:b/>
                        </w:rPr>
                        <w:t xml:space="preserve"> are bad:</w:t>
                      </w:r>
                    </w:p>
                    <w:p w14:paraId="13DB11C7" w14:textId="77777777" w:rsidR="00D93355" w:rsidRPr="00F0467C" w:rsidRDefault="00D93355" w:rsidP="00EB614E">
                      <w:pPr>
                        <w:pStyle w:val="ListParagraph"/>
                        <w:numPr>
                          <w:ilvl w:val="0"/>
                          <w:numId w:val="2"/>
                        </w:numPr>
                        <w:rPr>
                          <w:b/>
                        </w:rPr>
                      </w:pPr>
                      <w:r>
                        <w:t>Open the data file ENIGMA_LONG.csv in Excel</w:t>
                      </w:r>
                    </w:p>
                    <w:p w14:paraId="11D38041" w14:textId="1A13658A" w:rsidR="00F0467C" w:rsidRPr="00F0467C" w:rsidRDefault="00F0467C" w:rsidP="00F0467C">
                      <w:pPr>
                        <w:pStyle w:val="ListParagraph"/>
                        <w:numPr>
                          <w:ilvl w:val="0"/>
                          <w:numId w:val="2"/>
                        </w:numPr>
                        <w:rPr>
                          <w:b/>
                        </w:rPr>
                      </w:pPr>
                      <w:r>
                        <w:t>If the whole subject is poorly segmented you can delete the subject's row from the data files or mark all of the entri</w:t>
                      </w:r>
                      <w:r>
                        <w:t xml:space="preserve">es in a subject's row with "NA". This serves as a quality check for the global volumes. </w:t>
                      </w:r>
                    </w:p>
                    <w:p w14:paraId="2DCD2EF5" w14:textId="752B22A4" w:rsidR="00F0467C" w:rsidRPr="00F0467C" w:rsidRDefault="00F0467C" w:rsidP="00F0467C">
                      <w:pPr>
                        <w:rPr>
                          <w:b/>
                        </w:rPr>
                      </w:pPr>
                      <w:r>
                        <w:rPr>
                          <w:b/>
                        </w:rPr>
                        <w:t>If  cortical measures are required for the analysis:</w:t>
                      </w:r>
                    </w:p>
                    <w:p w14:paraId="5645C0EE" w14:textId="6BD5C61D" w:rsidR="00D93355" w:rsidRPr="00F0467C" w:rsidRDefault="00D93355" w:rsidP="00EB614E">
                      <w:pPr>
                        <w:pStyle w:val="ListParagraph"/>
                        <w:numPr>
                          <w:ilvl w:val="0"/>
                          <w:numId w:val="2"/>
                        </w:numPr>
                        <w:rPr>
                          <w:b/>
                        </w:rPr>
                      </w:pPr>
                      <w:r>
                        <w:t xml:space="preserve">Mark poorly segmented cortical regions with "NA" (without the quotes) </w:t>
                      </w:r>
                      <w:r>
                        <w:rPr>
                          <w:b/>
                        </w:rPr>
                        <w:t xml:space="preserve">for thickness AND surface </w:t>
                      </w:r>
                      <w:r>
                        <w:t>for baseline or follow up (whichever is appropriate</w:t>
                      </w:r>
                      <w:r w:rsidRPr="004650B9">
                        <w:rPr>
                          <w:b/>
                        </w:rPr>
                        <w:t xml:space="preserve">) </w:t>
                      </w:r>
                      <w:r>
                        <w:rPr>
                          <w:b/>
                        </w:rPr>
                        <w:t xml:space="preserve">AND </w:t>
                      </w:r>
                      <w:r w:rsidRPr="004650B9">
                        <w:rPr>
                          <w:b/>
                        </w:rPr>
                        <w:t xml:space="preserve">change in thickness </w:t>
                      </w:r>
                      <w:r>
                        <w:rPr>
                          <w:b/>
                        </w:rPr>
                        <w:t>AND change in surface area</w:t>
                      </w:r>
                      <w:r w:rsidR="00F0467C">
                        <w:rPr>
                          <w:b/>
                        </w:rPr>
                        <w:t xml:space="preserve">. </w:t>
                      </w:r>
                      <w:r w:rsidR="00F0467C">
                        <w:t xml:space="preserve">Also mark bordering regions as they may be badly segmented too. </w:t>
                      </w:r>
                    </w:p>
                    <w:p w14:paraId="12DCE0AC" w14:textId="77777777" w:rsidR="00F0467C" w:rsidRPr="00F0467C" w:rsidRDefault="00F0467C" w:rsidP="00F0467C">
                      <w:pPr>
                        <w:rPr>
                          <w:b/>
                        </w:rPr>
                      </w:pPr>
                    </w:p>
                    <w:p w14:paraId="2B8087E3" w14:textId="77777777" w:rsidR="00D93355" w:rsidRPr="00F0467C" w:rsidRDefault="00D93355" w:rsidP="00F0467C">
                      <w:pPr>
                        <w:pStyle w:val="ListParagraph"/>
                        <w:numPr>
                          <w:ilvl w:val="0"/>
                          <w:numId w:val="2"/>
                        </w:numPr>
                        <w:rPr>
                          <w:b/>
                          <w:color w:val="FF0000"/>
                        </w:rPr>
                      </w:pPr>
                      <w:r w:rsidRPr="00F0467C">
                        <w:rPr>
                          <w:b/>
                          <w:color w:val="FF0000"/>
                          <w:sz w:val="24"/>
                          <w:szCs w:val="24"/>
                        </w:rPr>
                        <w:t>Make sure to save the files back in CSV format!</w:t>
                      </w:r>
                    </w:p>
                  </w:txbxContent>
                </v:textbox>
                <w10:wrap type="square"/>
              </v:shape>
            </w:pict>
          </mc:Fallback>
        </mc:AlternateContent>
      </w:r>
    </w:p>
    <w:p w14:paraId="6283BF66" w14:textId="77777777" w:rsidR="00A25652" w:rsidRDefault="00A25652" w:rsidP="00522A6A">
      <w:pPr>
        <w:rPr>
          <w:rFonts w:asciiTheme="majorHAnsi" w:hAnsiTheme="majorHAnsi" w:cs="Courier New"/>
        </w:rPr>
      </w:pPr>
    </w:p>
    <w:p w14:paraId="0D7E7FDC" w14:textId="71A7A53B" w:rsidR="00DC770B" w:rsidRPr="00EF7C26" w:rsidRDefault="00DC770B" w:rsidP="00EF7C26">
      <w:pPr>
        <w:spacing w:after="0" w:line="240" w:lineRule="auto"/>
        <w:rPr>
          <w:rFonts w:asciiTheme="majorHAnsi" w:hAnsiTheme="majorHAnsi" w:cs="Courier New"/>
        </w:rPr>
      </w:pPr>
    </w:p>
    <w:p w14:paraId="1A6E945C" w14:textId="7569EB6A" w:rsidR="0052533D" w:rsidRDefault="0052533D" w:rsidP="00DC770B">
      <w:pPr>
        <w:rPr>
          <w:noProof/>
        </w:rPr>
      </w:pPr>
      <w:r>
        <w:br w:type="page"/>
      </w:r>
    </w:p>
    <w:p w14:paraId="6EE3A800" w14:textId="295419CD" w:rsidR="00E52C86" w:rsidRDefault="00E52C86">
      <w:pPr>
        <w:spacing w:after="0" w:line="240" w:lineRule="auto"/>
      </w:pPr>
      <w:r w:rsidRPr="00E52C86">
        <w:lastRenderedPageBreak/>
        <w:t xml:space="preserve">Here </w:t>
      </w:r>
      <w:r w:rsidR="00EB614E">
        <w:t xml:space="preserve">are </w:t>
      </w:r>
      <w:r w:rsidRPr="00E52C86">
        <w:t>example</w:t>
      </w:r>
      <w:r w:rsidR="00EB614E">
        <w:t xml:space="preserve">s of </w:t>
      </w:r>
      <w:r w:rsidRPr="00E52C86">
        <w:t>good segmentation</w:t>
      </w:r>
      <w:r w:rsidR="00EB614E">
        <w:t>s</w:t>
      </w:r>
      <w:r w:rsidRPr="00E52C86">
        <w:t>:</w:t>
      </w:r>
    </w:p>
    <w:p w14:paraId="31CE62E3" w14:textId="77777777" w:rsidR="0052533D" w:rsidRDefault="0052533D">
      <w:pPr>
        <w:spacing w:after="0" w:line="240" w:lineRule="auto"/>
      </w:pPr>
    </w:p>
    <w:p w14:paraId="55B4729C" w14:textId="77777777" w:rsidR="0052533D" w:rsidRDefault="0052533D">
      <w:pPr>
        <w:spacing w:after="0" w:line="240" w:lineRule="auto"/>
      </w:pPr>
    </w:p>
    <w:p w14:paraId="069DA3D7" w14:textId="77777777" w:rsidR="0052533D" w:rsidRDefault="0052533D">
      <w:pPr>
        <w:spacing w:after="0" w:line="240" w:lineRule="auto"/>
      </w:pPr>
    </w:p>
    <w:p w14:paraId="61DAF4BC" w14:textId="77777777" w:rsidR="00BC6E00" w:rsidRDefault="00BC6E00">
      <w:pPr>
        <w:spacing w:after="0" w:line="240" w:lineRule="auto"/>
      </w:pPr>
    </w:p>
    <w:p w14:paraId="2B6D2BED" w14:textId="77777777" w:rsidR="00E52C86" w:rsidRDefault="00E52C86">
      <w:pPr>
        <w:spacing w:after="0" w:line="240" w:lineRule="auto"/>
      </w:pPr>
    </w:p>
    <w:p w14:paraId="38C5C11E" w14:textId="77777777" w:rsidR="00E52C86" w:rsidRDefault="00E52C86">
      <w:pPr>
        <w:spacing w:after="0" w:line="240" w:lineRule="auto"/>
      </w:pPr>
      <w:r>
        <w:rPr>
          <w:noProof/>
        </w:rPr>
        <w:drawing>
          <wp:inline distT="0" distB="0" distL="0" distR="0" wp14:anchorId="227C9260" wp14:editId="5E060E01">
            <wp:extent cx="6515100" cy="2579647"/>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6515972" cy="2579992"/>
                    </a:xfrm>
                    <a:prstGeom prst="rect">
                      <a:avLst/>
                    </a:prstGeom>
                  </pic:spPr>
                </pic:pic>
              </a:graphicData>
            </a:graphic>
          </wp:inline>
        </w:drawing>
      </w:r>
    </w:p>
    <w:p w14:paraId="0A8C0A15" w14:textId="77777777" w:rsidR="00EB614E" w:rsidRDefault="00EB614E">
      <w:pPr>
        <w:spacing w:after="0" w:line="240" w:lineRule="auto"/>
      </w:pPr>
    </w:p>
    <w:p w14:paraId="3191BCDD" w14:textId="77777777" w:rsidR="0052533D" w:rsidRDefault="00EB614E">
      <w:pPr>
        <w:spacing w:after="0" w:line="240" w:lineRule="auto"/>
      </w:pPr>
      <w:r>
        <w:rPr>
          <w:b/>
          <w:noProof/>
        </w:rPr>
        <w:drawing>
          <wp:inline distT="0" distB="0" distL="0" distR="0" wp14:anchorId="446913BD" wp14:editId="04BEEAD1">
            <wp:extent cx="5486400" cy="3220085"/>
            <wp:effectExtent l="0" t="0" r="0" b="5715"/>
            <wp:docPr id="8" name="Picture 8" descr="Macintosh HD:Users:drrk:Desktop:Screen Shot 2013-10-03 at 2.39.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rrk:Desktop:Screen Shot 2013-10-03 at 2.39.07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220085"/>
                    </a:xfrm>
                    <a:prstGeom prst="rect">
                      <a:avLst/>
                    </a:prstGeom>
                    <a:noFill/>
                    <a:ln>
                      <a:noFill/>
                    </a:ln>
                  </pic:spPr>
                </pic:pic>
              </a:graphicData>
            </a:graphic>
          </wp:inline>
        </w:drawing>
      </w:r>
    </w:p>
    <w:p w14:paraId="13FB7ABE" w14:textId="77777777" w:rsidR="0052533D" w:rsidRDefault="0052533D">
      <w:pPr>
        <w:spacing w:after="0" w:line="240" w:lineRule="auto"/>
      </w:pPr>
      <w:r>
        <w:br w:type="page"/>
      </w:r>
    </w:p>
    <w:p w14:paraId="2A4ACA17" w14:textId="3F073EA8" w:rsidR="00E52C86" w:rsidRDefault="00E52C86">
      <w:pPr>
        <w:spacing w:after="0" w:line="240" w:lineRule="auto"/>
      </w:pPr>
      <w:r>
        <w:lastRenderedPageBreak/>
        <w:t xml:space="preserve">Here </w:t>
      </w:r>
      <w:r w:rsidR="00EB614E">
        <w:t xml:space="preserve">are </w:t>
      </w:r>
      <w:r>
        <w:t>exa</w:t>
      </w:r>
      <w:r w:rsidR="00EB614E">
        <w:t>mples of BAD segmentations</w:t>
      </w:r>
      <w:r w:rsidR="00EB614E" w:rsidRPr="00EB614E">
        <w:rPr>
          <w:noProof/>
        </w:rPr>
        <w:drawing>
          <wp:inline distT="0" distB="0" distL="0" distR="0" wp14:anchorId="748D96DF" wp14:editId="1CF0E7C0">
            <wp:extent cx="5486400" cy="41149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4114941"/>
                    </a:xfrm>
                    <a:prstGeom prst="rect">
                      <a:avLst/>
                    </a:prstGeom>
                  </pic:spPr>
                </pic:pic>
              </a:graphicData>
            </a:graphic>
          </wp:inline>
        </w:drawing>
      </w:r>
    </w:p>
    <w:p w14:paraId="0B7CB514" w14:textId="4A3B6CC6" w:rsidR="00EB614E" w:rsidRDefault="00EB614E">
      <w:pPr>
        <w:spacing w:after="0" w:line="240" w:lineRule="auto"/>
      </w:pPr>
      <w:r>
        <w:rPr>
          <w:noProof/>
        </w:rPr>
        <w:drawing>
          <wp:inline distT="0" distB="0" distL="0" distR="0" wp14:anchorId="64C8D4B7" wp14:editId="07955783">
            <wp:extent cx="5476875" cy="1546860"/>
            <wp:effectExtent l="0" t="0" r="9525" b="2540"/>
            <wp:docPr id="9" name="Picture 9" descr="Macintosh HD:Users:drrk:Desktop:fsq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rrk:Desktop:fsqc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6875" cy="1546860"/>
                    </a:xfrm>
                    <a:prstGeom prst="rect">
                      <a:avLst/>
                    </a:prstGeom>
                    <a:noFill/>
                    <a:ln>
                      <a:noFill/>
                    </a:ln>
                  </pic:spPr>
                </pic:pic>
              </a:graphicData>
            </a:graphic>
          </wp:inline>
        </w:drawing>
      </w:r>
    </w:p>
    <w:p w14:paraId="610E5151" w14:textId="1E831F4D" w:rsidR="00E52C86" w:rsidRDefault="00E52C86">
      <w:pPr>
        <w:spacing w:after="0" w:line="240" w:lineRule="auto"/>
      </w:pPr>
    </w:p>
    <w:p w14:paraId="61E274E9" w14:textId="77777777" w:rsidR="00E52C86" w:rsidRDefault="00E52C86">
      <w:pPr>
        <w:spacing w:after="0" w:line="240" w:lineRule="auto"/>
      </w:pPr>
    </w:p>
    <w:p w14:paraId="0EBEC0A2" w14:textId="77777777" w:rsidR="00E52C86" w:rsidRDefault="00E52C86">
      <w:pPr>
        <w:spacing w:after="0" w:line="240" w:lineRule="auto"/>
      </w:pPr>
    </w:p>
    <w:p w14:paraId="70F18439" w14:textId="77777777" w:rsidR="00EB614E" w:rsidRDefault="00EB614E">
      <w:pPr>
        <w:spacing w:after="0" w:line="240" w:lineRule="auto"/>
      </w:pPr>
    </w:p>
    <w:p w14:paraId="7C6A6D99" w14:textId="77777777" w:rsidR="00EB614E" w:rsidRDefault="00EB614E">
      <w:pPr>
        <w:spacing w:after="0" w:line="240" w:lineRule="auto"/>
      </w:pPr>
    </w:p>
    <w:p w14:paraId="19FB8031" w14:textId="77777777" w:rsidR="00EB614E" w:rsidRDefault="00EB614E">
      <w:pPr>
        <w:spacing w:after="0" w:line="240" w:lineRule="auto"/>
      </w:pPr>
    </w:p>
    <w:p w14:paraId="6071AA25" w14:textId="77777777" w:rsidR="00EB614E" w:rsidRDefault="00EB614E">
      <w:pPr>
        <w:spacing w:after="0" w:line="240" w:lineRule="auto"/>
      </w:pPr>
    </w:p>
    <w:p w14:paraId="03993F30" w14:textId="77777777" w:rsidR="00EB614E" w:rsidRDefault="00EB614E">
      <w:pPr>
        <w:spacing w:after="0" w:line="240" w:lineRule="auto"/>
      </w:pPr>
    </w:p>
    <w:p w14:paraId="2919BD93" w14:textId="77777777" w:rsidR="00EB614E" w:rsidRDefault="00EB614E">
      <w:pPr>
        <w:spacing w:after="0" w:line="240" w:lineRule="auto"/>
      </w:pPr>
    </w:p>
    <w:p w14:paraId="5B8A7F86" w14:textId="77777777" w:rsidR="00EB614E" w:rsidRDefault="00EB614E">
      <w:pPr>
        <w:spacing w:after="0" w:line="240" w:lineRule="auto"/>
      </w:pPr>
    </w:p>
    <w:p w14:paraId="6B4B30B0" w14:textId="77777777" w:rsidR="00EB614E" w:rsidRDefault="00EB614E">
      <w:pPr>
        <w:spacing w:after="0" w:line="240" w:lineRule="auto"/>
      </w:pPr>
    </w:p>
    <w:p w14:paraId="3E97B730" w14:textId="77777777" w:rsidR="00EB614E" w:rsidRDefault="00EB614E">
      <w:pPr>
        <w:spacing w:after="0" w:line="240" w:lineRule="auto"/>
      </w:pPr>
    </w:p>
    <w:p w14:paraId="5D5B91F7" w14:textId="77777777" w:rsidR="00EB614E" w:rsidRDefault="00EB614E">
      <w:pPr>
        <w:spacing w:after="0" w:line="240" w:lineRule="auto"/>
      </w:pPr>
    </w:p>
    <w:p w14:paraId="52B99686" w14:textId="77777777" w:rsidR="00E52C86" w:rsidRDefault="00E52C86">
      <w:pPr>
        <w:spacing w:after="0" w:line="240" w:lineRule="auto"/>
      </w:pPr>
      <w:r>
        <w:t>And a close-up shot of a good vs. bad segmentation:</w:t>
      </w:r>
    </w:p>
    <w:p w14:paraId="290CA4D1" w14:textId="77777777" w:rsidR="00E52C86" w:rsidRPr="00E52C86" w:rsidRDefault="00E52C86">
      <w:pPr>
        <w:spacing w:after="0" w:line="240" w:lineRule="auto"/>
        <w:rPr>
          <w:b/>
          <w:sz w:val="28"/>
        </w:rPr>
      </w:pPr>
    </w:p>
    <w:p w14:paraId="651BBB44" w14:textId="73EC1BA2" w:rsidR="00E52C86" w:rsidRPr="00E52C86" w:rsidRDefault="00E52C86">
      <w:pPr>
        <w:spacing w:after="0" w:line="240" w:lineRule="auto"/>
        <w:rPr>
          <w:b/>
          <w:sz w:val="28"/>
        </w:rPr>
      </w:pPr>
      <w:r w:rsidRPr="00E52C86">
        <w:rPr>
          <w:b/>
          <w:sz w:val="28"/>
        </w:rPr>
        <w:t>Good:</w:t>
      </w:r>
    </w:p>
    <w:p w14:paraId="3DEAF8F1" w14:textId="77777777" w:rsidR="00E52C86" w:rsidRDefault="00E52C86">
      <w:pPr>
        <w:spacing w:after="0" w:line="240" w:lineRule="auto"/>
      </w:pPr>
    </w:p>
    <w:p w14:paraId="0D938CA9" w14:textId="77777777" w:rsidR="00E52C86" w:rsidRDefault="00E52C86">
      <w:pPr>
        <w:spacing w:after="0" w:line="240" w:lineRule="auto"/>
      </w:pPr>
      <w:r>
        <w:rPr>
          <w:noProof/>
        </w:rPr>
        <w:drawing>
          <wp:inline distT="0" distB="0" distL="0" distR="0" wp14:anchorId="5CD65568" wp14:editId="44A2DE35">
            <wp:extent cx="3419475" cy="2570543"/>
            <wp:effectExtent l="0" t="0" r="0" b="127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a:stretch>
                      <a:fillRect/>
                    </a:stretch>
                  </pic:blipFill>
                  <pic:spPr>
                    <a:xfrm>
                      <a:off x="0" y="0"/>
                      <a:ext cx="3426621" cy="2575915"/>
                    </a:xfrm>
                    <a:prstGeom prst="rect">
                      <a:avLst/>
                    </a:prstGeom>
                  </pic:spPr>
                </pic:pic>
              </a:graphicData>
            </a:graphic>
          </wp:inline>
        </w:drawing>
      </w:r>
    </w:p>
    <w:p w14:paraId="43ED0053" w14:textId="129B4954" w:rsidR="00E52C86" w:rsidRPr="00E52C86" w:rsidRDefault="00E52C86">
      <w:pPr>
        <w:spacing w:after="0" w:line="240" w:lineRule="auto"/>
        <w:rPr>
          <w:b/>
          <w:sz w:val="28"/>
        </w:rPr>
      </w:pPr>
      <w:r w:rsidRPr="00E52C86">
        <w:rPr>
          <w:b/>
          <w:sz w:val="28"/>
        </w:rPr>
        <w:t>Bad:</w:t>
      </w:r>
    </w:p>
    <w:p w14:paraId="2614CDD6" w14:textId="77777777" w:rsidR="00E52C86" w:rsidRDefault="00E52C86">
      <w:pPr>
        <w:spacing w:after="0" w:line="240" w:lineRule="auto"/>
      </w:pPr>
    </w:p>
    <w:p w14:paraId="18221055" w14:textId="77777777" w:rsidR="009C7F38" w:rsidRDefault="00E52C86">
      <w:pPr>
        <w:spacing w:after="0" w:line="240" w:lineRule="auto"/>
      </w:pPr>
      <w:r>
        <w:rPr>
          <w:noProof/>
        </w:rPr>
        <w:drawing>
          <wp:inline distT="0" distB="0" distL="0" distR="0" wp14:anchorId="4D998EDF" wp14:editId="26E87EDE">
            <wp:extent cx="3467100" cy="2606345"/>
            <wp:effectExtent l="0" t="0" r="0" b="381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stretch>
                      <a:fillRect/>
                    </a:stretch>
                  </pic:blipFill>
                  <pic:spPr>
                    <a:xfrm>
                      <a:off x="0" y="0"/>
                      <a:ext cx="3473160" cy="2610901"/>
                    </a:xfrm>
                    <a:prstGeom prst="rect">
                      <a:avLst/>
                    </a:prstGeom>
                  </pic:spPr>
                </pic:pic>
              </a:graphicData>
            </a:graphic>
          </wp:inline>
        </w:drawing>
      </w:r>
    </w:p>
    <w:p w14:paraId="60041AFB" w14:textId="3DBA902D" w:rsidR="00A57F55" w:rsidRDefault="00A57F55" w:rsidP="00EE1DF4"/>
    <w:sectPr w:rsidR="00A57F55" w:rsidSect="008605CC">
      <w:headerReference w:type="default" r:id="rId17"/>
      <w:foot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EA527F" w14:textId="77777777" w:rsidR="00E25583" w:rsidRDefault="00E25583" w:rsidP="00A57F55">
      <w:pPr>
        <w:spacing w:after="0" w:line="240" w:lineRule="auto"/>
      </w:pPr>
      <w:r>
        <w:separator/>
      </w:r>
    </w:p>
  </w:endnote>
  <w:endnote w:type="continuationSeparator" w:id="0">
    <w:p w14:paraId="4032ED2F" w14:textId="77777777" w:rsidR="00E25583" w:rsidRDefault="00E25583" w:rsidP="00A57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64263"/>
      <w:docPartObj>
        <w:docPartGallery w:val="Page Numbers (Bottom of Page)"/>
        <w:docPartUnique/>
      </w:docPartObj>
    </w:sdtPr>
    <w:sdtEndPr>
      <w:rPr>
        <w:noProof/>
      </w:rPr>
    </w:sdtEndPr>
    <w:sdtContent>
      <w:p w14:paraId="4702D84B" w14:textId="09CB66B6" w:rsidR="00E25583" w:rsidRDefault="00E25583">
        <w:pPr>
          <w:pStyle w:val="Footer"/>
          <w:jc w:val="center"/>
        </w:pPr>
        <w:r>
          <w:fldChar w:fldCharType="begin"/>
        </w:r>
        <w:r>
          <w:instrText xml:space="preserve"> PAGE   \* MERGEFORMAT </w:instrText>
        </w:r>
        <w:r>
          <w:fldChar w:fldCharType="separate"/>
        </w:r>
        <w:r w:rsidR="007447CD">
          <w:rPr>
            <w:noProof/>
          </w:rPr>
          <w:t>4</w:t>
        </w:r>
        <w:r>
          <w:rPr>
            <w:noProof/>
          </w:rPr>
          <w:fldChar w:fldCharType="end"/>
        </w:r>
      </w:p>
    </w:sdtContent>
  </w:sdt>
  <w:p w14:paraId="4AD3FD33" w14:textId="77777777" w:rsidR="00E25583" w:rsidRDefault="00E2558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952E40" w14:textId="77777777" w:rsidR="00E25583" w:rsidRDefault="00E25583" w:rsidP="00A57F55">
      <w:pPr>
        <w:spacing w:after="0" w:line="240" w:lineRule="auto"/>
      </w:pPr>
      <w:r>
        <w:separator/>
      </w:r>
    </w:p>
  </w:footnote>
  <w:footnote w:type="continuationSeparator" w:id="0">
    <w:p w14:paraId="5065C4F5" w14:textId="77777777" w:rsidR="00E25583" w:rsidRDefault="00E25583" w:rsidP="00A57F5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ADCAD" w14:textId="2CA81D8E" w:rsidR="00E25583" w:rsidRPr="00E7013C" w:rsidRDefault="00E25583" w:rsidP="00A57F55">
    <w:pPr>
      <w:pStyle w:val="Header"/>
      <w:rPr>
        <w:rFonts w:asciiTheme="majorHAnsi" w:hAnsiTheme="majorHAnsi"/>
      </w:rPr>
    </w:pPr>
    <w:r w:rsidRPr="00E7013C">
      <w:rPr>
        <w:rFonts w:asciiTheme="majorHAnsi" w:hAnsiTheme="majorHAnsi"/>
      </w:rPr>
      <w:t xml:space="preserve">Rachel </w:t>
    </w:r>
    <w:proofErr w:type="spellStart"/>
    <w:r w:rsidRPr="00E7013C">
      <w:rPr>
        <w:rFonts w:asciiTheme="majorHAnsi" w:hAnsiTheme="majorHAnsi"/>
      </w:rPr>
      <w:t>Brouwer</w:t>
    </w:r>
    <w:proofErr w:type="spellEnd"/>
    <w:r w:rsidRPr="00E7013C">
      <w:rPr>
        <w:rFonts w:asciiTheme="majorHAnsi" w:hAnsiTheme="majorHAnsi"/>
      </w:rPr>
      <w:t xml:space="preserve"> </w:t>
    </w:r>
    <w:r>
      <w:rPr>
        <w:rFonts w:asciiTheme="majorHAnsi" w:hAnsiTheme="majorHAnsi"/>
      </w:rPr>
      <w:t>(last update 29 March 2016</w:t>
    </w:r>
    <w:r w:rsidRPr="0063225B">
      <w:rPr>
        <w:rFonts w:asciiTheme="majorHAnsi" w:hAnsiTheme="majorHAnsi"/>
      </w:rPr>
      <w:t>);</w:t>
    </w:r>
    <w:r w:rsidRPr="00E7013C">
      <w:rPr>
        <w:rFonts w:asciiTheme="majorHAnsi" w:hAnsiTheme="majorHAnsi"/>
      </w:rPr>
      <w:t xml:space="preserve"> </w:t>
    </w:r>
    <w:r>
      <w:rPr>
        <w:rFonts w:asciiTheme="majorHAnsi" w:hAnsiTheme="majorHAnsi"/>
      </w:rPr>
      <w:t xml:space="preserve">perform quality checking </w:t>
    </w:r>
    <w:r w:rsidRPr="00E7013C">
      <w:rPr>
        <w:rFonts w:asciiTheme="majorHAnsi" w:hAnsiTheme="majorHAnsi"/>
      </w:rPr>
      <w:t xml:space="preserve">for longitudinal data; adaptation of original ENIGMA </w:t>
    </w:r>
    <w:r>
      <w:rPr>
        <w:rFonts w:asciiTheme="majorHAnsi" w:hAnsiTheme="majorHAnsi"/>
      </w:rPr>
      <w:t>QC</w:t>
    </w:r>
    <w:r w:rsidRPr="00E7013C">
      <w:rPr>
        <w:rFonts w:asciiTheme="majorHAnsi" w:hAnsiTheme="majorHAnsi"/>
      </w:rPr>
      <w:t xml:space="preserve"> scripts written by </w:t>
    </w:r>
    <w:proofErr w:type="spellStart"/>
    <w:r w:rsidRPr="00E7013C">
      <w:rPr>
        <w:rFonts w:asciiTheme="majorHAnsi" w:hAnsiTheme="majorHAnsi"/>
      </w:rPr>
      <w:t>Derrek</w:t>
    </w:r>
    <w:proofErr w:type="spellEnd"/>
    <w:r w:rsidRPr="00E7013C">
      <w:rPr>
        <w:rFonts w:asciiTheme="majorHAnsi" w:hAnsiTheme="majorHAnsi"/>
      </w:rPr>
      <w:t xml:space="preserve"> </w:t>
    </w:r>
    <w:proofErr w:type="spellStart"/>
    <w:r w:rsidRPr="00E7013C">
      <w:rPr>
        <w:rFonts w:asciiTheme="majorHAnsi" w:hAnsiTheme="majorHAnsi"/>
      </w:rPr>
      <w:t>Hibar</w:t>
    </w:r>
    <w:proofErr w:type="spellEnd"/>
    <w:r w:rsidRPr="00E7013C">
      <w:rPr>
        <w:rFonts w:asciiTheme="majorHAnsi" w:hAnsiTheme="majorHAnsi"/>
      </w:rPr>
      <w:t xml:space="preserve">, </w:t>
    </w:r>
    <w:proofErr w:type="spellStart"/>
    <w:r w:rsidRPr="00E7013C">
      <w:rPr>
        <w:rFonts w:asciiTheme="majorHAnsi" w:hAnsiTheme="majorHAnsi"/>
      </w:rPr>
      <w:t>Neda</w:t>
    </w:r>
    <w:proofErr w:type="spellEnd"/>
    <w:r w:rsidRPr="00E7013C">
      <w:rPr>
        <w:rFonts w:asciiTheme="majorHAnsi" w:hAnsiTheme="majorHAnsi"/>
      </w:rPr>
      <w:t xml:space="preserve"> </w:t>
    </w:r>
    <w:proofErr w:type="spellStart"/>
    <w:r w:rsidRPr="00E7013C">
      <w:rPr>
        <w:rFonts w:asciiTheme="majorHAnsi" w:hAnsiTheme="majorHAnsi"/>
      </w:rPr>
      <w:t>Jahanshad</w:t>
    </w:r>
    <w:proofErr w:type="spellEnd"/>
    <w:r w:rsidRPr="00E7013C">
      <w:rPr>
        <w:rFonts w:asciiTheme="majorHAnsi" w:hAnsiTheme="majorHAnsi"/>
      </w:rPr>
      <w:t>, Roberto Toro</w:t>
    </w:r>
    <w:r w:rsidRPr="0063225B">
      <w:rPr>
        <w:rFonts w:ascii="Calibri" w:hAnsi="Calibri"/>
      </w:rPr>
      <w:t xml:space="preserve">, Katharina </w:t>
    </w:r>
    <w:proofErr w:type="spellStart"/>
    <w:r w:rsidRPr="0063225B">
      <w:rPr>
        <w:rFonts w:ascii="Calibri" w:hAnsi="Calibri"/>
      </w:rPr>
      <w:t>Wittfeld</w:t>
    </w:r>
    <w:proofErr w:type="spellEnd"/>
    <w:r w:rsidRPr="0063225B">
      <w:rPr>
        <w:rFonts w:ascii="Calibri" w:hAnsi="Calibri"/>
      </w:rPr>
      <w:t xml:space="preserve">, Ian Bowman, </w:t>
    </w:r>
    <w:proofErr w:type="spellStart"/>
    <w:r w:rsidRPr="0063225B">
      <w:rPr>
        <w:rFonts w:ascii="Calibri" w:hAnsi="Calibri"/>
      </w:rPr>
      <w:t>Jerod</w:t>
    </w:r>
    <w:proofErr w:type="spellEnd"/>
    <w:r w:rsidRPr="00E7013C">
      <w:rPr>
        <w:rFonts w:asciiTheme="majorHAnsi" w:hAnsiTheme="majorHAnsi"/>
      </w:rPr>
      <w:t xml:space="preserve"> Rasmussen, Theo van </w:t>
    </w:r>
    <w:proofErr w:type="spellStart"/>
    <w:r w:rsidRPr="00E7013C">
      <w:rPr>
        <w:rFonts w:asciiTheme="majorHAnsi" w:hAnsiTheme="majorHAnsi"/>
      </w:rPr>
      <w:t>Erp</w:t>
    </w:r>
    <w:proofErr w:type="spellEnd"/>
    <w:r w:rsidRPr="00E7013C">
      <w:rPr>
        <w:rFonts w:asciiTheme="majorHAnsi" w:hAnsiTheme="majorHAnsi"/>
      </w:rPr>
      <w:t xml:space="preserve">, Esther Walton, Stefan </w:t>
    </w:r>
    <w:r>
      <w:rPr>
        <w:rFonts w:asciiTheme="majorHAnsi" w:hAnsiTheme="majorHAnsi"/>
      </w:rPr>
      <w:t>Ehrlich</w:t>
    </w:r>
  </w:p>
  <w:p w14:paraId="30708F79" w14:textId="77777777" w:rsidR="00E25583" w:rsidRDefault="00E2558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85C5E"/>
    <w:multiLevelType w:val="hybridMultilevel"/>
    <w:tmpl w:val="87880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9343E8"/>
    <w:multiLevelType w:val="hybridMultilevel"/>
    <w:tmpl w:val="AB9AD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C8B7DA9"/>
    <w:multiLevelType w:val="hybridMultilevel"/>
    <w:tmpl w:val="6F3A7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1A07DBA"/>
    <w:multiLevelType w:val="hybridMultilevel"/>
    <w:tmpl w:val="14E26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0E41F35"/>
    <w:multiLevelType w:val="hybridMultilevel"/>
    <w:tmpl w:val="D0247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5504FC7"/>
    <w:multiLevelType w:val="hybridMultilevel"/>
    <w:tmpl w:val="B1C8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7F55"/>
    <w:rsid w:val="0007358B"/>
    <w:rsid w:val="000E0CDE"/>
    <w:rsid w:val="00110D91"/>
    <w:rsid w:val="00120395"/>
    <w:rsid w:val="0017093D"/>
    <w:rsid w:val="001E68D1"/>
    <w:rsid w:val="00212307"/>
    <w:rsid w:val="002129C8"/>
    <w:rsid w:val="002811F7"/>
    <w:rsid w:val="002B2D03"/>
    <w:rsid w:val="002D7202"/>
    <w:rsid w:val="003242A6"/>
    <w:rsid w:val="003768B9"/>
    <w:rsid w:val="003A0207"/>
    <w:rsid w:val="003F0287"/>
    <w:rsid w:val="004D45C4"/>
    <w:rsid w:val="004E393B"/>
    <w:rsid w:val="00522A6A"/>
    <w:rsid w:val="0052533D"/>
    <w:rsid w:val="00530B6A"/>
    <w:rsid w:val="00564771"/>
    <w:rsid w:val="00583358"/>
    <w:rsid w:val="00591D2A"/>
    <w:rsid w:val="005C1852"/>
    <w:rsid w:val="0063225B"/>
    <w:rsid w:val="006400C9"/>
    <w:rsid w:val="006713CC"/>
    <w:rsid w:val="00682E08"/>
    <w:rsid w:val="00704A29"/>
    <w:rsid w:val="00732EDC"/>
    <w:rsid w:val="007447CD"/>
    <w:rsid w:val="0078008A"/>
    <w:rsid w:val="00783E0A"/>
    <w:rsid w:val="00830396"/>
    <w:rsid w:val="008605CC"/>
    <w:rsid w:val="00876031"/>
    <w:rsid w:val="008959CE"/>
    <w:rsid w:val="008B3051"/>
    <w:rsid w:val="008D6A8A"/>
    <w:rsid w:val="0094329B"/>
    <w:rsid w:val="009571D9"/>
    <w:rsid w:val="00991BC3"/>
    <w:rsid w:val="009A6446"/>
    <w:rsid w:val="009C7F38"/>
    <w:rsid w:val="00A034DC"/>
    <w:rsid w:val="00A22A14"/>
    <w:rsid w:val="00A25652"/>
    <w:rsid w:val="00A57F55"/>
    <w:rsid w:val="00AA40B4"/>
    <w:rsid w:val="00AD79A8"/>
    <w:rsid w:val="00AE2DBE"/>
    <w:rsid w:val="00B96BA0"/>
    <w:rsid w:val="00BC1206"/>
    <w:rsid w:val="00BC6E00"/>
    <w:rsid w:val="00C1070A"/>
    <w:rsid w:val="00C124BC"/>
    <w:rsid w:val="00C40A9F"/>
    <w:rsid w:val="00C60900"/>
    <w:rsid w:val="00C632DE"/>
    <w:rsid w:val="00C77A9A"/>
    <w:rsid w:val="00C90C7A"/>
    <w:rsid w:val="00CB3551"/>
    <w:rsid w:val="00D0045A"/>
    <w:rsid w:val="00D71410"/>
    <w:rsid w:val="00D92DA8"/>
    <w:rsid w:val="00D93355"/>
    <w:rsid w:val="00DC770B"/>
    <w:rsid w:val="00DD2DF1"/>
    <w:rsid w:val="00E25583"/>
    <w:rsid w:val="00E3374C"/>
    <w:rsid w:val="00E52C86"/>
    <w:rsid w:val="00E7013C"/>
    <w:rsid w:val="00EB36BD"/>
    <w:rsid w:val="00EB614E"/>
    <w:rsid w:val="00ED00E8"/>
    <w:rsid w:val="00EE1DF4"/>
    <w:rsid w:val="00EE5FAD"/>
    <w:rsid w:val="00EF7C26"/>
    <w:rsid w:val="00F0467C"/>
    <w:rsid w:val="00FC34D0"/>
    <w:rsid w:val="00FC35EC"/>
    <w:rsid w:val="00FD3A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6EF98F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F55"/>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7F55"/>
    <w:pPr>
      <w:tabs>
        <w:tab w:val="center" w:pos="4320"/>
        <w:tab w:val="right" w:pos="8640"/>
      </w:tabs>
      <w:spacing w:after="0" w:line="240" w:lineRule="auto"/>
    </w:pPr>
    <w:rPr>
      <w:rFonts w:asciiTheme="minorHAnsi" w:eastAsiaTheme="minorEastAsia" w:hAnsiTheme="minorHAnsi" w:cstheme="minorBidi"/>
      <w:sz w:val="24"/>
      <w:szCs w:val="24"/>
    </w:rPr>
  </w:style>
  <w:style w:type="character" w:customStyle="1" w:styleId="HeaderChar">
    <w:name w:val="Header Char"/>
    <w:basedOn w:val="DefaultParagraphFont"/>
    <w:link w:val="Header"/>
    <w:uiPriority w:val="99"/>
    <w:rsid w:val="00A57F55"/>
  </w:style>
  <w:style w:type="paragraph" w:styleId="Footer">
    <w:name w:val="footer"/>
    <w:basedOn w:val="Normal"/>
    <w:link w:val="FooterChar"/>
    <w:uiPriority w:val="99"/>
    <w:unhideWhenUsed/>
    <w:rsid w:val="00A57F55"/>
    <w:pPr>
      <w:tabs>
        <w:tab w:val="center" w:pos="4320"/>
        <w:tab w:val="right" w:pos="8640"/>
      </w:tabs>
      <w:spacing w:after="0" w:line="240" w:lineRule="auto"/>
    </w:pPr>
    <w:rPr>
      <w:rFonts w:asciiTheme="minorHAnsi" w:eastAsiaTheme="minorEastAsia" w:hAnsiTheme="minorHAnsi" w:cstheme="minorBidi"/>
      <w:sz w:val="24"/>
      <w:szCs w:val="24"/>
    </w:rPr>
  </w:style>
  <w:style w:type="character" w:customStyle="1" w:styleId="FooterChar">
    <w:name w:val="Footer Char"/>
    <w:basedOn w:val="DefaultParagraphFont"/>
    <w:link w:val="Footer"/>
    <w:uiPriority w:val="99"/>
    <w:rsid w:val="00A57F55"/>
  </w:style>
  <w:style w:type="paragraph" w:styleId="ListParagraph">
    <w:name w:val="List Paragraph"/>
    <w:basedOn w:val="Normal"/>
    <w:uiPriority w:val="34"/>
    <w:qFormat/>
    <w:rsid w:val="00A57F55"/>
    <w:pPr>
      <w:ind w:left="720"/>
      <w:contextualSpacing/>
    </w:pPr>
  </w:style>
  <w:style w:type="paragraph" w:styleId="BalloonText">
    <w:name w:val="Balloon Text"/>
    <w:basedOn w:val="Normal"/>
    <w:link w:val="BalloonTextChar"/>
    <w:uiPriority w:val="99"/>
    <w:semiHidden/>
    <w:unhideWhenUsed/>
    <w:rsid w:val="00732ED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EDC"/>
    <w:rPr>
      <w:rFonts w:ascii="Lucida Grande" w:eastAsia="Calibri" w:hAnsi="Lucida Grande" w:cs="Lucida Grande"/>
      <w:sz w:val="18"/>
      <w:szCs w:val="18"/>
    </w:rPr>
  </w:style>
  <w:style w:type="character" w:styleId="Hyperlink">
    <w:name w:val="Hyperlink"/>
    <w:basedOn w:val="DefaultParagraphFont"/>
    <w:uiPriority w:val="99"/>
    <w:unhideWhenUsed/>
    <w:rsid w:val="009A6446"/>
    <w:rPr>
      <w:color w:val="0000FF" w:themeColor="hyperlink"/>
      <w:u w:val="single"/>
    </w:rPr>
  </w:style>
  <w:style w:type="character" w:styleId="FollowedHyperlink">
    <w:name w:val="FollowedHyperlink"/>
    <w:basedOn w:val="DefaultParagraphFont"/>
    <w:uiPriority w:val="99"/>
    <w:semiHidden/>
    <w:unhideWhenUsed/>
    <w:rsid w:val="00AD79A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7F55"/>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7F55"/>
    <w:pPr>
      <w:tabs>
        <w:tab w:val="center" w:pos="4320"/>
        <w:tab w:val="right" w:pos="8640"/>
      </w:tabs>
      <w:spacing w:after="0" w:line="240" w:lineRule="auto"/>
    </w:pPr>
    <w:rPr>
      <w:rFonts w:asciiTheme="minorHAnsi" w:eastAsiaTheme="minorEastAsia" w:hAnsiTheme="minorHAnsi" w:cstheme="minorBidi"/>
      <w:sz w:val="24"/>
      <w:szCs w:val="24"/>
    </w:rPr>
  </w:style>
  <w:style w:type="character" w:customStyle="1" w:styleId="HeaderChar">
    <w:name w:val="Header Char"/>
    <w:basedOn w:val="DefaultParagraphFont"/>
    <w:link w:val="Header"/>
    <w:uiPriority w:val="99"/>
    <w:rsid w:val="00A57F55"/>
  </w:style>
  <w:style w:type="paragraph" w:styleId="Footer">
    <w:name w:val="footer"/>
    <w:basedOn w:val="Normal"/>
    <w:link w:val="FooterChar"/>
    <w:uiPriority w:val="99"/>
    <w:unhideWhenUsed/>
    <w:rsid w:val="00A57F55"/>
    <w:pPr>
      <w:tabs>
        <w:tab w:val="center" w:pos="4320"/>
        <w:tab w:val="right" w:pos="8640"/>
      </w:tabs>
      <w:spacing w:after="0" w:line="240" w:lineRule="auto"/>
    </w:pPr>
    <w:rPr>
      <w:rFonts w:asciiTheme="minorHAnsi" w:eastAsiaTheme="minorEastAsia" w:hAnsiTheme="minorHAnsi" w:cstheme="minorBidi"/>
      <w:sz w:val="24"/>
      <w:szCs w:val="24"/>
    </w:rPr>
  </w:style>
  <w:style w:type="character" w:customStyle="1" w:styleId="FooterChar">
    <w:name w:val="Footer Char"/>
    <w:basedOn w:val="DefaultParagraphFont"/>
    <w:link w:val="Footer"/>
    <w:uiPriority w:val="99"/>
    <w:rsid w:val="00A57F55"/>
  </w:style>
  <w:style w:type="paragraph" w:styleId="ListParagraph">
    <w:name w:val="List Paragraph"/>
    <w:basedOn w:val="Normal"/>
    <w:uiPriority w:val="34"/>
    <w:qFormat/>
    <w:rsid w:val="00A57F55"/>
    <w:pPr>
      <w:ind w:left="720"/>
      <w:contextualSpacing/>
    </w:pPr>
  </w:style>
  <w:style w:type="paragraph" w:styleId="BalloonText">
    <w:name w:val="Balloon Text"/>
    <w:basedOn w:val="Normal"/>
    <w:link w:val="BalloonTextChar"/>
    <w:uiPriority w:val="99"/>
    <w:semiHidden/>
    <w:unhideWhenUsed/>
    <w:rsid w:val="00732ED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EDC"/>
    <w:rPr>
      <w:rFonts w:ascii="Lucida Grande" w:eastAsia="Calibri" w:hAnsi="Lucida Grande" w:cs="Lucida Grande"/>
      <w:sz w:val="18"/>
      <w:szCs w:val="18"/>
    </w:rPr>
  </w:style>
  <w:style w:type="character" w:styleId="Hyperlink">
    <w:name w:val="Hyperlink"/>
    <w:basedOn w:val="DefaultParagraphFont"/>
    <w:uiPriority w:val="99"/>
    <w:unhideWhenUsed/>
    <w:rsid w:val="009A6446"/>
    <w:rPr>
      <w:color w:val="0000FF" w:themeColor="hyperlink"/>
      <w:u w:val="single"/>
    </w:rPr>
  </w:style>
  <w:style w:type="character" w:styleId="FollowedHyperlink">
    <w:name w:val="FollowedHyperlink"/>
    <w:basedOn w:val="DefaultParagraphFont"/>
    <w:uiPriority w:val="99"/>
    <w:semiHidden/>
    <w:unhideWhenUsed/>
    <w:rsid w:val="00AD79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r.m.brouwer-4@umcutrecht.nl" TargetMode="External"/><Relationship Id="rId20" Type="http://schemas.openxmlformats.org/officeDocument/2006/relationships/theme" Target="theme/theme1.xml"/><Relationship Id="rId10" Type="http://schemas.openxmlformats.org/officeDocument/2006/relationships/hyperlink" Target="http://cran.r-project.org/"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9E2C5-599E-9F48-A524-B4BF048BC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1094</Words>
  <Characters>6242</Characters>
  <Application>Microsoft Macintosh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LONI</Company>
  <LinksUpToDate>false</LinksUpToDate>
  <CharactersWithSpaces>7322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Derrek Hibar</dc:creator>
  <cp:keywords/>
  <dc:description/>
  <cp:lastModifiedBy>Rachel</cp:lastModifiedBy>
  <cp:revision>2</cp:revision>
  <dcterms:created xsi:type="dcterms:W3CDTF">2017-03-15T12:04:00Z</dcterms:created>
  <dcterms:modified xsi:type="dcterms:W3CDTF">2017-03-15T12:04:00Z</dcterms:modified>
</cp:coreProperties>
</file>